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D5311" w14:textId="7C873935" w:rsidR="00731F3A" w:rsidRPr="006155EE" w:rsidRDefault="006155EE" w:rsidP="0081406A">
      <w:pPr>
        <w:spacing w:after="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МАДОУ – детский сад № 233</w:t>
      </w:r>
    </w:p>
    <w:p w14:paraId="612875C9" w14:textId="77777777" w:rsidR="00731F3A" w:rsidRPr="00731F3A" w:rsidRDefault="00731F3A" w:rsidP="0081406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3B8C37" w14:textId="77777777" w:rsidR="00731F3A" w:rsidRPr="00731F3A" w:rsidRDefault="00731F3A" w:rsidP="0081406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7EFEE9" w14:textId="77777777" w:rsidR="00731F3A" w:rsidRPr="00731F3A" w:rsidRDefault="00731F3A" w:rsidP="0081406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05FDD2" w14:textId="77777777" w:rsidR="00731F3A" w:rsidRPr="00731F3A" w:rsidRDefault="00731F3A" w:rsidP="0081406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EE73E93" w14:textId="77777777" w:rsidR="00731F3A" w:rsidRPr="00731F3A" w:rsidRDefault="00731F3A" w:rsidP="0081406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586CB6" w14:textId="77777777" w:rsidR="00731F3A" w:rsidRPr="00731F3A" w:rsidRDefault="00731F3A" w:rsidP="0081406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4F5DC2" w14:textId="77777777" w:rsidR="00731F3A" w:rsidRDefault="00731F3A" w:rsidP="0081406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DEC7B7" w14:textId="77777777" w:rsidR="0081406A" w:rsidRDefault="0081406A" w:rsidP="0081406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E1E8F81" w14:textId="77777777" w:rsidR="0081406A" w:rsidRDefault="0081406A" w:rsidP="0081406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EF69957" w14:textId="77777777" w:rsidR="0081406A" w:rsidRDefault="0081406A" w:rsidP="0081406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8F26DD" w14:textId="77777777" w:rsidR="0081406A" w:rsidRPr="00731F3A" w:rsidRDefault="0081406A" w:rsidP="0081406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CC9493" w14:textId="77777777" w:rsidR="00731F3A" w:rsidRPr="00731F3A" w:rsidRDefault="00731F3A" w:rsidP="0081406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6C8E9E" w14:textId="77777777" w:rsidR="00731F3A" w:rsidRPr="00731F3A" w:rsidRDefault="00731F3A" w:rsidP="008140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A80B40" w14:textId="4EE369D1" w:rsidR="00731F3A" w:rsidRPr="00731F3A" w:rsidRDefault="00FB1BD7" w:rsidP="008140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>
        <w:rPr>
          <w:rFonts w:ascii="Times New Roman" w:eastAsia="Calibri" w:hAnsi="Times New Roman" w:cs="Times New Roman"/>
          <w:b/>
          <w:sz w:val="56"/>
          <w:szCs w:val="56"/>
        </w:rPr>
        <w:t>Практикум</w:t>
      </w:r>
    </w:p>
    <w:p w14:paraId="1CA7FC41" w14:textId="77777777" w:rsidR="002C1D43" w:rsidRPr="00143132" w:rsidRDefault="00F77B14" w:rsidP="008140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143132">
        <w:rPr>
          <w:rFonts w:ascii="Times New Roman" w:eastAsia="Calibri" w:hAnsi="Times New Roman" w:cs="Times New Roman"/>
          <w:b/>
          <w:sz w:val="44"/>
          <w:szCs w:val="44"/>
        </w:rPr>
        <w:t xml:space="preserve">по профилактике </w:t>
      </w:r>
      <w:r w:rsidR="002C1D43" w:rsidRPr="00143132">
        <w:rPr>
          <w:rFonts w:ascii="Times New Roman" w:eastAsia="Calibri" w:hAnsi="Times New Roman" w:cs="Times New Roman"/>
          <w:b/>
          <w:sz w:val="44"/>
          <w:szCs w:val="44"/>
        </w:rPr>
        <w:t xml:space="preserve">эмоционального </w:t>
      </w:r>
    </w:p>
    <w:p w14:paraId="7FBB2F61" w14:textId="77777777" w:rsidR="0081406A" w:rsidRPr="00143132" w:rsidRDefault="00F77B14" w:rsidP="008140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143132">
        <w:rPr>
          <w:rFonts w:ascii="Times New Roman" w:eastAsia="Calibri" w:hAnsi="Times New Roman" w:cs="Times New Roman"/>
          <w:b/>
          <w:sz w:val="44"/>
          <w:szCs w:val="44"/>
        </w:rPr>
        <w:t>выгорания</w:t>
      </w:r>
      <w:r w:rsidR="00B64B82" w:rsidRPr="00143132">
        <w:rPr>
          <w:rFonts w:ascii="Times New Roman" w:eastAsia="Calibri" w:hAnsi="Times New Roman" w:cs="Times New Roman"/>
          <w:b/>
          <w:sz w:val="44"/>
          <w:szCs w:val="44"/>
        </w:rPr>
        <w:t xml:space="preserve"> педагогов</w:t>
      </w:r>
      <w:r w:rsidR="002D0729" w:rsidRPr="00143132"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</w:p>
    <w:p w14:paraId="55C49DDF" w14:textId="227CF253" w:rsidR="00731F3A" w:rsidRPr="00143132" w:rsidRDefault="002D0729" w:rsidP="008140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143132">
        <w:rPr>
          <w:rFonts w:ascii="Times New Roman" w:eastAsia="Calibri" w:hAnsi="Times New Roman" w:cs="Times New Roman"/>
          <w:b/>
          <w:sz w:val="44"/>
          <w:szCs w:val="44"/>
        </w:rPr>
        <w:t>«</w:t>
      </w:r>
      <w:r w:rsidR="006155EE">
        <w:rPr>
          <w:rFonts w:ascii="Times New Roman" w:eastAsia="Calibri" w:hAnsi="Times New Roman" w:cs="Times New Roman"/>
          <w:b/>
          <w:sz w:val="44"/>
          <w:szCs w:val="44"/>
        </w:rPr>
        <w:t>Мои ресурсы</w:t>
      </w:r>
      <w:r w:rsidRPr="00143132">
        <w:rPr>
          <w:rFonts w:ascii="Times New Roman" w:eastAsia="Calibri" w:hAnsi="Times New Roman" w:cs="Times New Roman"/>
          <w:b/>
          <w:sz w:val="44"/>
          <w:szCs w:val="44"/>
        </w:rPr>
        <w:t>»</w:t>
      </w:r>
    </w:p>
    <w:p w14:paraId="72E94528" w14:textId="77777777" w:rsidR="00731F3A" w:rsidRPr="006155EE" w:rsidRDefault="00731F3A" w:rsidP="0081406A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7A0F04DE" w14:textId="7A3C7EEE" w:rsidR="00731F3A" w:rsidRPr="006155EE" w:rsidRDefault="00731F3A" w:rsidP="0081406A">
      <w:pPr>
        <w:spacing w:after="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155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Дата проведения: </w:t>
      </w:r>
      <w:r w:rsidR="006155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30.04.2026</w:t>
      </w:r>
    </w:p>
    <w:p w14:paraId="2D3AA3DF" w14:textId="77777777" w:rsidR="00731F3A" w:rsidRPr="00731F3A" w:rsidRDefault="00731F3A" w:rsidP="008140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30DB086" w14:textId="79DB1755" w:rsidR="00731F3A" w:rsidRDefault="00731F3A" w:rsidP="0081406A">
      <w:pPr>
        <w:tabs>
          <w:tab w:val="left" w:pos="5745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C8A529" w14:textId="77777777" w:rsidR="0081406A" w:rsidRDefault="0081406A" w:rsidP="0081406A">
      <w:pPr>
        <w:tabs>
          <w:tab w:val="left" w:pos="5745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DB3169" w14:textId="77777777" w:rsidR="0081406A" w:rsidRDefault="0081406A" w:rsidP="0081406A">
      <w:pPr>
        <w:tabs>
          <w:tab w:val="left" w:pos="5745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713BD2" w14:textId="77777777" w:rsidR="0081406A" w:rsidRPr="00731F3A" w:rsidRDefault="0081406A" w:rsidP="0081406A">
      <w:pPr>
        <w:tabs>
          <w:tab w:val="left" w:pos="5745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F39D8F8" w14:textId="77777777" w:rsidR="00731F3A" w:rsidRPr="00731F3A" w:rsidRDefault="00731F3A" w:rsidP="008140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45AF8E" w14:textId="6D5D0533" w:rsidR="00731F3A" w:rsidRPr="00A77451" w:rsidRDefault="00A275B1" w:rsidP="0081406A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Подготовил: </w:t>
      </w:r>
    </w:p>
    <w:p w14:paraId="316CD864" w14:textId="7684B073" w:rsidR="00731F3A" w:rsidRPr="00A77451" w:rsidRDefault="00731F3A" w:rsidP="0081406A">
      <w:pPr>
        <w:spacing w:after="0" w:line="276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77451">
        <w:rPr>
          <w:rFonts w:ascii="Times New Roman" w:eastAsia="Calibri" w:hAnsi="Times New Roman" w:cs="Times New Roman"/>
          <w:sz w:val="28"/>
          <w:szCs w:val="28"/>
        </w:rPr>
        <w:t>педагог-психолог</w:t>
      </w:r>
      <w:r w:rsidR="006155EE" w:rsidRPr="00A774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55EE" w:rsidRPr="00A7745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Гусева Ксения Андреевна</w:t>
      </w:r>
    </w:p>
    <w:p w14:paraId="37B64D32" w14:textId="77777777" w:rsidR="00731F3A" w:rsidRPr="0081406A" w:rsidRDefault="00731F3A" w:rsidP="0081406A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7BC3AF9" w14:textId="77777777" w:rsidR="00731F3A" w:rsidRPr="0081406A" w:rsidRDefault="00731F3A" w:rsidP="008140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2F4B0F" w14:textId="77777777" w:rsidR="00731F3A" w:rsidRPr="0081406A" w:rsidRDefault="00731F3A" w:rsidP="008140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5F47CE" w14:textId="77777777" w:rsidR="00731F3A" w:rsidRPr="0081406A" w:rsidRDefault="00731F3A" w:rsidP="0081406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527D03" w14:textId="77777777" w:rsidR="00731F3A" w:rsidRPr="0081406A" w:rsidRDefault="00731F3A" w:rsidP="0081406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928108" w14:textId="77777777" w:rsidR="00731F3A" w:rsidRDefault="00731F3A" w:rsidP="008140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32251D" w14:textId="77777777" w:rsidR="0081406A" w:rsidRDefault="0081406A" w:rsidP="008140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14846F" w14:textId="77777777" w:rsidR="0081406A" w:rsidRPr="0081406A" w:rsidRDefault="0081406A" w:rsidP="0081406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6CD870" w14:textId="77777777" w:rsidR="00731F3A" w:rsidRPr="0081406A" w:rsidRDefault="00731F3A" w:rsidP="0081406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B82AEF" w14:textId="6BCCE3E9" w:rsidR="00074513" w:rsidRPr="006155EE" w:rsidRDefault="006155EE" w:rsidP="0081406A">
      <w:pPr>
        <w:spacing w:after="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155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 Екатеринбург, 2026 г.</w:t>
      </w:r>
    </w:p>
    <w:p w14:paraId="3BFAF45B" w14:textId="48FBC5F5" w:rsidR="00D254D5" w:rsidRPr="006155EE" w:rsidRDefault="004F4405" w:rsidP="0081406A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5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9206A2" w:rsidRPr="006155EE">
        <w:rPr>
          <w:rFonts w:ascii="Times New Roman" w:hAnsi="Times New Roman" w:cs="Times New Roman"/>
          <w:bCs/>
          <w:sz w:val="28"/>
          <w:szCs w:val="28"/>
        </w:rPr>
        <w:t>профилактика эмоционального выгорания и гармонизация психоэмоционального состояния педагогов через актуализацию внутренних и внешних ресурсов, развитие навыков самопомощи и укрепление позитивной профессиональной идентичности.</w:t>
      </w:r>
    </w:p>
    <w:p w14:paraId="1BECA1ED" w14:textId="3FE785A4" w:rsidR="004F4405" w:rsidRPr="006155EE" w:rsidRDefault="004F4405" w:rsidP="0081406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5EE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853DEBC" w14:textId="07463564" w:rsidR="009206A2" w:rsidRPr="006155EE" w:rsidRDefault="009206A2" w:rsidP="009206A2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5EE">
        <w:rPr>
          <w:rFonts w:ascii="Times New Roman" w:hAnsi="Times New Roman" w:cs="Times New Roman"/>
          <w:bCs/>
          <w:sz w:val="28"/>
          <w:szCs w:val="28"/>
        </w:rPr>
        <w:t>Помочь участникам осознать своё текущее эмоциональное состояние и определить уровень внутреннего ресурса.</w:t>
      </w:r>
    </w:p>
    <w:p w14:paraId="2FFEBA5F" w14:textId="261324E8" w:rsidR="009206A2" w:rsidRPr="006155EE" w:rsidRDefault="009206A2" w:rsidP="009206A2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5EE">
        <w:rPr>
          <w:rFonts w:ascii="Times New Roman" w:hAnsi="Times New Roman" w:cs="Times New Roman"/>
          <w:bCs/>
          <w:sz w:val="28"/>
          <w:szCs w:val="28"/>
        </w:rPr>
        <w:t>Создать безопасное доверительное пространство в коллективе, способствовать сплочению и развитию культуры взаимной поддержки.</w:t>
      </w:r>
    </w:p>
    <w:p w14:paraId="028D122B" w14:textId="6D5C38BA" w:rsidR="009206A2" w:rsidRPr="006155EE" w:rsidRDefault="009206A2" w:rsidP="009206A2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5EE">
        <w:rPr>
          <w:rFonts w:ascii="Times New Roman" w:hAnsi="Times New Roman" w:cs="Times New Roman"/>
          <w:bCs/>
          <w:sz w:val="28"/>
          <w:szCs w:val="28"/>
        </w:rPr>
        <w:t>Актуализировать и расширить спектр личных и профессиональных ресурсов участников, помочь им найти новые источники энергии и вдохновения.</w:t>
      </w:r>
    </w:p>
    <w:p w14:paraId="13C7A90E" w14:textId="38C346FC" w:rsidR="009206A2" w:rsidRPr="006155EE" w:rsidRDefault="009206A2" w:rsidP="009206A2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5EE">
        <w:rPr>
          <w:rFonts w:ascii="Times New Roman" w:hAnsi="Times New Roman" w:cs="Times New Roman"/>
          <w:bCs/>
          <w:sz w:val="28"/>
          <w:szCs w:val="28"/>
        </w:rPr>
        <w:t>Сформировать у педагогов практические инструменты для восстановления сил.</w:t>
      </w:r>
    </w:p>
    <w:p w14:paraId="611012F1" w14:textId="6D045877" w:rsidR="00D254D5" w:rsidRPr="001074B0" w:rsidRDefault="009206A2" w:rsidP="0081406A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5EE">
        <w:rPr>
          <w:rFonts w:ascii="Times New Roman" w:hAnsi="Times New Roman" w:cs="Times New Roman"/>
          <w:bCs/>
          <w:sz w:val="28"/>
          <w:szCs w:val="28"/>
        </w:rPr>
        <w:t>Способствовать осознанию собственных потребностей, желаний и ценностей, а также способов их удовлетворения в повседневной жизни.</w:t>
      </w:r>
    </w:p>
    <w:p w14:paraId="2CE66B39" w14:textId="47FC23E6" w:rsidR="009E2664" w:rsidRPr="006155EE" w:rsidRDefault="009E2664" w:rsidP="00A26FFD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55EE">
        <w:rPr>
          <w:rFonts w:ascii="Times New Roman" w:eastAsia="Calibri" w:hAnsi="Times New Roman" w:cs="Times New Roman"/>
          <w:b/>
          <w:sz w:val="28"/>
          <w:szCs w:val="28"/>
        </w:rPr>
        <w:t xml:space="preserve">Формат проведения: </w:t>
      </w:r>
      <w:r w:rsidRPr="006155EE">
        <w:rPr>
          <w:rFonts w:ascii="Times New Roman" w:eastAsia="Calibri" w:hAnsi="Times New Roman" w:cs="Times New Roman"/>
          <w:bCs/>
          <w:sz w:val="28"/>
          <w:szCs w:val="28"/>
        </w:rPr>
        <w:t>очный</w:t>
      </w:r>
    </w:p>
    <w:p w14:paraId="5DD66510" w14:textId="457E3561" w:rsidR="009E2664" w:rsidRPr="006155EE" w:rsidRDefault="009E2664" w:rsidP="0081406A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155EE">
        <w:rPr>
          <w:rFonts w:ascii="Times New Roman" w:eastAsia="Calibri" w:hAnsi="Times New Roman" w:cs="Times New Roman"/>
          <w:b/>
          <w:bCs/>
          <w:sz w:val="28"/>
          <w:szCs w:val="28"/>
        </w:rPr>
        <w:t>Длительность мероприятия:</w:t>
      </w:r>
      <w:r w:rsidR="00340C14" w:rsidRPr="006155E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40C14" w:rsidRPr="006155EE">
        <w:rPr>
          <w:rFonts w:ascii="Times New Roman" w:eastAsia="Calibri" w:hAnsi="Times New Roman" w:cs="Times New Roman"/>
          <w:sz w:val="28"/>
          <w:szCs w:val="28"/>
        </w:rPr>
        <w:t>около</w:t>
      </w:r>
      <w:r w:rsidRPr="006155E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E6957" w:rsidRPr="006155EE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B7259B" w:rsidRPr="006155EE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6155EE">
        <w:rPr>
          <w:rFonts w:ascii="Times New Roman" w:eastAsia="Calibri" w:hAnsi="Times New Roman" w:cs="Times New Roman"/>
          <w:bCs/>
          <w:sz w:val="28"/>
          <w:szCs w:val="28"/>
        </w:rPr>
        <w:t xml:space="preserve"> мин.</w:t>
      </w:r>
    </w:p>
    <w:p w14:paraId="4D91D14A" w14:textId="477B1B87" w:rsidR="003354E9" w:rsidRPr="001074B0" w:rsidRDefault="004F4405" w:rsidP="0081406A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55EE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1074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BE0AFB" w:rsidRPr="001074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9772D" w:rsidRPr="001074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мяч; МАК «Море»;</w:t>
      </w:r>
      <w:r w:rsidR="007B1AD9" w:rsidRPr="001074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74B0" w:rsidRPr="001074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лист А3, флипчарт, помогающие карточки (шаблон)</w:t>
      </w:r>
      <w:r w:rsidR="00A275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6A0506" w:rsidRPr="001074B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клей карандаш, фломастеры.</w:t>
      </w:r>
    </w:p>
    <w:p w14:paraId="603EB141" w14:textId="5F0C852E" w:rsidR="004F4405" w:rsidRPr="006155EE" w:rsidRDefault="004F4405" w:rsidP="0081406A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5EE">
        <w:rPr>
          <w:rFonts w:ascii="Times New Roman" w:hAnsi="Times New Roman" w:cs="Times New Roman"/>
          <w:b/>
          <w:sz w:val="28"/>
          <w:szCs w:val="28"/>
        </w:rPr>
        <w:t>Ход тренинга.</w:t>
      </w:r>
    </w:p>
    <w:p w14:paraId="7B551D43" w14:textId="77777777" w:rsidR="009D1A16" w:rsidRPr="006155EE" w:rsidRDefault="004F4405" w:rsidP="009D1A16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5EE">
        <w:rPr>
          <w:rFonts w:ascii="Times New Roman" w:hAnsi="Times New Roman" w:cs="Times New Roman"/>
          <w:b/>
          <w:sz w:val="28"/>
          <w:szCs w:val="28"/>
        </w:rPr>
        <w:t>Вступительное слов.</w:t>
      </w:r>
      <w:r w:rsidR="007C518B" w:rsidRPr="006155E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9D1A16" w:rsidRPr="006155EE">
        <w:rPr>
          <w:rFonts w:ascii="Times New Roman" w:hAnsi="Times New Roman" w:cs="Times New Roman"/>
          <w:b/>
          <w:sz w:val="28"/>
          <w:szCs w:val="28"/>
        </w:rPr>
        <w:t>5</w:t>
      </w:r>
      <w:r w:rsidR="007C518B" w:rsidRPr="006155EE">
        <w:rPr>
          <w:rFonts w:ascii="Times New Roman" w:hAnsi="Times New Roman" w:cs="Times New Roman"/>
          <w:b/>
          <w:sz w:val="28"/>
          <w:szCs w:val="28"/>
        </w:rPr>
        <w:t xml:space="preserve"> мин.)</w:t>
      </w:r>
    </w:p>
    <w:p w14:paraId="13D19C52" w14:textId="3ECBA6A3" w:rsidR="00F2398D" w:rsidRPr="006155EE" w:rsidRDefault="00F2398D" w:rsidP="006725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5EE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6155EE">
        <w:rPr>
          <w:rFonts w:ascii="Times New Roman" w:hAnsi="Times New Roman" w:cs="Times New Roman"/>
          <w:sz w:val="28"/>
          <w:szCs w:val="28"/>
        </w:rPr>
        <w:t>диагностика актуального психоэмоционального состояния участников, создание доверительной атмосферы в начале встречи и настройка на рефлексивный лад через использование метафорических образов.</w:t>
      </w:r>
    </w:p>
    <w:p w14:paraId="25C496EE" w14:textId="58895389" w:rsidR="00F2398D" w:rsidRPr="006155EE" w:rsidRDefault="00F2398D" w:rsidP="006725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5EE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6155EE">
        <w:rPr>
          <w:rFonts w:ascii="Times New Roman" w:hAnsi="Times New Roman" w:cs="Times New Roman"/>
          <w:sz w:val="28"/>
          <w:szCs w:val="28"/>
        </w:rPr>
        <w:t xml:space="preserve"> МАК «Море»</w:t>
      </w:r>
    </w:p>
    <w:p w14:paraId="0A462CE9" w14:textId="77777777" w:rsidR="009C57A7" w:rsidRDefault="009D1A16" w:rsidP="006725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5EE">
        <w:rPr>
          <w:rFonts w:ascii="Times New Roman" w:hAnsi="Times New Roman" w:cs="Times New Roman"/>
          <w:b/>
          <w:bCs/>
          <w:sz w:val="28"/>
          <w:szCs w:val="28"/>
        </w:rPr>
        <w:t>Педагог-психолог:</w:t>
      </w:r>
      <w:r w:rsidRPr="006155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0D7874" w14:textId="1F9092E0" w:rsidR="009C57A7" w:rsidRDefault="009C57A7" w:rsidP="0067252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1A0570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и МАК  - Море</w:t>
      </w:r>
    </w:p>
    <w:p w14:paraId="6F427003" w14:textId="41359121" w:rsidR="0067252D" w:rsidRPr="006155EE" w:rsidRDefault="00F70C78" w:rsidP="0067252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F4405" w:rsidRPr="006155EE">
        <w:rPr>
          <w:rFonts w:ascii="Times New Roman" w:hAnsi="Times New Roman" w:cs="Times New Roman"/>
          <w:sz w:val="28"/>
          <w:szCs w:val="28"/>
        </w:rPr>
        <w:t xml:space="preserve">дравствуйте уважаемые коллеги! </w:t>
      </w:r>
      <w:r w:rsidR="002D0729" w:rsidRPr="006155EE">
        <w:rPr>
          <w:rFonts w:ascii="Times New Roman" w:hAnsi="Times New Roman" w:cs="Times New Roman"/>
          <w:sz w:val="28"/>
          <w:szCs w:val="28"/>
        </w:rPr>
        <w:t xml:space="preserve">Рада вас всех видеть на мероприятии в рамках недели психологии. </w:t>
      </w:r>
      <w:r w:rsidR="0059152D" w:rsidRPr="006155EE">
        <w:rPr>
          <w:rFonts w:ascii="Times New Roman" w:hAnsi="Times New Roman" w:cs="Times New Roman"/>
          <w:sz w:val="28"/>
          <w:szCs w:val="28"/>
        </w:rPr>
        <w:t xml:space="preserve">Сейчас на дворе </w:t>
      </w:r>
      <w:r w:rsidR="00A82B0A" w:rsidRPr="006155EE">
        <w:rPr>
          <w:rFonts w:ascii="Times New Roman" w:hAnsi="Times New Roman" w:cs="Times New Roman"/>
          <w:sz w:val="28"/>
          <w:szCs w:val="28"/>
        </w:rPr>
        <w:t>весна</w:t>
      </w:r>
      <w:r w:rsidR="0059152D" w:rsidRPr="006155EE">
        <w:rPr>
          <w:rFonts w:ascii="Times New Roman" w:hAnsi="Times New Roman" w:cs="Times New Roman"/>
          <w:sz w:val="28"/>
          <w:szCs w:val="28"/>
        </w:rPr>
        <w:t>. У каждого это время года ассоциируется с чем-то своим. Что для вас значит это время года</w:t>
      </w:r>
      <w:r w:rsidR="00B11E8E" w:rsidRPr="006155EE">
        <w:rPr>
          <w:rFonts w:ascii="Times New Roman" w:hAnsi="Times New Roman" w:cs="Times New Roman"/>
          <w:sz w:val="28"/>
          <w:szCs w:val="28"/>
        </w:rPr>
        <w:t xml:space="preserve"> и с каким состояния моря вы могли бы сравнить своё состояние</w:t>
      </w:r>
      <w:r w:rsidR="0059152D" w:rsidRPr="006155EE">
        <w:rPr>
          <w:rFonts w:ascii="Times New Roman" w:hAnsi="Times New Roman" w:cs="Times New Roman"/>
          <w:sz w:val="28"/>
          <w:szCs w:val="28"/>
        </w:rPr>
        <w:t xml:space="preserve">? </w:t>
      </w:r>
      <w:r w:rsidR="00B11E8E" w:rsidRPr="006155EE">
        <w:rPr>
          <w:rFonts w:ascii="Times New Roman" w:hAnsi="Times New Roman" w:cs="Times New Roman"/>
          <w:sz w:val="28"/>
          <w:szCs w:val="28"/>
        </w:rPr>
        <w:t>Выберете соответствующую карточку и п</w:t>
      </w:r>
      <w:r w:rsidR="004D219E" w:rsidRPr="006155EE">
        <w:rPr>
          <w:rFonts w:ascii="Times New Roman" w:hAnsi="Times New Roman" w:cs="Times New Roman"/>
          <w:sz w:val="28"/>
          <w:szCs w:val="28"/>
        </w:rPr>
        <w:t xml:space="preserve">оделитесь своими мыслями </w:t>
      </w:r>
      <w:r w:rsidR="0059152D" w:rsidRPr="006155EE">
        <w:rPr>
          <w:rFonts w:ascii="Times New Roman" w:hAnsi="Times New Roman" w:cs="Times New Roman"/>
          <w:i/>
          <w:iCs/>
          <w:sz w:val="28"/>
          <w:szCs w:val="28"/>
        </w:rPr>
        <w:t>(педагоги делятся своими мыслями</w:t>
      </w:r>
      <w:r w:rsidR="00861EFB" w:rsidRPr="006155EE">
        <w:rPr>
          <w:rFonts w:ascii="Times New Roman" w:hAnsi="Times New Roman" w:cs="Times New Roman"/>
          <w:i/>
          <w:iCs/>
          <w:sz w:val="28"/>
          <w:szCs w:val="28"/>
        </w:rPr>
        <w:t>, рассказывают про состояние</w:t>
      </w:r>
      <w:r w:rsidR="0059152D" w:rsidRPr="006155EE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2C69012B" w14:textId="6662AF2C" w:rsidR="00A64792" w:rsidRPr="006155EE" w:rsidRDefault="00A64792" w:rsidP="0067252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5EE">
        <w:rPr>
          <w:rFonts w:ascii="Times New Roman" w:hAnsi="Times New Roman" w:cs="Times New Roman"/>
          <w:b/>
          <w:sz w:val="28"/>
          <w:szCs w:val="28"/>
        </w:rPr>
        <w:t>Упражнение «</w:t>
      </w:r>
      <w:r w:rsidR="00A82B0A" w:rsidRPr="006155EE">
        <w:rPr>
          <w:rFonts w:ascii="Times New Roman" w:hAnsi="Times New Roman" w:cs="Times New Roman"/>
          <w:b/>
          <w:sz w:val="28"/>
          <w:szCs w:val="28"/>
        </w:rPr>
        <w:t>Я впервые …</w:t>
      </w:r>
      <w:r w:rsidRPr="006155EE">
        <w:rPr>
          <w:rFonts w:ascii="Times New Roman" w:hAnsi="Times New Roman" w:cs="Times New Roman"/>
          <w:b/>
          <w:sz w:val="28"/>
          <w:szCs w:val="28"/>
        </w:rPr>
        <w:t>» (</w:t>
      </w:r>
      <w:r w:rsidR="00A82B0A" w:rsidRPr="006155EE">
        <w:rPr>
          <w:rFonts w:ascii="Times New Roman" w:hAnsi="Times New Roman" w:cs="Times New Roman"/>
          <w:b/>
          <w:sz w:val="28"/>
          <w:szCs w:val="28"/>
        </w:rPr>
        <w:t>5</w:t>
      </w:r>
      <w:r w:rsidRPr="006155EE">
        <w:rPr>
          <w:rFonts w:ascii="Times New Roman" w:hAnsi="Times New Roman" w:cs="Times New Roman"/>
          <w:b/>
          <w:sz w:val="28"/>
          <w:szCs w:val="28"/>
        </w:rPr>
        <w:t xml:space="preserve"> мин.)</w:t>
      </w:r>
    </w:p>
    <w:p w14:paraId="3FFC7D1E" w14:textId="275994C7" w:rsidR="00A64792" w:rsidRPr="006155EE" w:rsidRDefault="00A64792" w:rsidP="00A64792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5EE">
        <w:rPr>
          <w:rFonts w:ascii="Times New Roman" w:hAnsi="Times New Roman" w:cs="Times New Roman"/>
          <w:b/>
          <w:sz w:val="28"/>
          <w:szCs w:val="28"/>
        </w:rPr>
        <w:t>Цель:</w:t>
      </w:r>
      <w:r w:rsidR="008A59DF" w:rsidRPr="006155EE">
        <w:rPr>
          <w:rFonts w:ascii="Times New Roman" w:hAnsi="Times New Roman" w:cs="Times New Roman"/>
          <w:sz w:val="28"/>
          <w:szCs w:val="28"/>
        </w:rPr>
        <w:t xml:space="preserve"> </w:t>
      </w:r>
      <w:r w:rsidR="00F96446" w:rsidRPr="006155EE">
        <w:rPr>
          <w:rFonts w:ascii="Times New Roman" w:hAnsi="Times New Roman" w:cs="Times New Roman"/>
          <w:sz w:val="28"/>
          <w:szCs w:val="28"/>
        </w:rPr>
        <w:t>создание доверительной атмосферы в группе, снижение напряжения и актуализация позитивного опыта участников через обмен личными достижениями и новыми событиями.</w:t>
      </w:r>
    </w:p>
    <w:p w14:paraId="11C388FC" w14:textId="05F836E1" w:rsidR="00A64792" w:rsidRPr="006155EE" w:rsidRDefault="00A64792" w:rsidP="00A64792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5EE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bookmarkStart w:id="1" w:name="_Hlk213667249"/>
      <w:r w:rsidR="00A82B0A" w:rsidRPr="006155EE">
        <w:rPr>
          <w:rFonts w:ascii="Times New Roman" w:hAnsi="Times New Roman" w:cs="Times New Roman"/>
          <w:bCs/>
          <w:sz w:val="28"/>
          <w:szCs w:val="28"/>
        </w:rPr>
        <w:t>мяч</w:t>
      </w:r>
    </w:p>
    <w:bookmarkEnd w:id="1"/>
    <w:p w14:paraId="7FF97107" w14:textId="37703606" w:rsidR="00A64792" w:rsidRDefault="00A64792" w:rsidP="00A64792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5EE">
        <w:rPr>
          <w:rFonts w:ascii="Times New Roman" w:hAnsi="Times New Roman" w:cs="Times New Roman"/>
          <w:b/>
          <w:sz w:val="28"/>
          <w:szCs w:val="28"/>
        </w:rPr>
        <w:t>Описание:</w:t>
      </w:r>
      <w:r w:rsidRPr="006155EE">
        <w:rPr>
          <w:rFonts w:ascii="Times New Roman" w:hAnsi="Times New Roman" w:cs="Times New Roman"/>
          <w:bCs/>
          <w:sz w:val="28"/>
          <w:szCs w:val="28"/>
        </w:rPr>
        <w:t xml:space="preserve"> участникам</w:t>
      </w:r>
      <w:r w:rsidR="00A82B0A" w:rsidRPr="00615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0570">
        <w:rPr>
          <w:rFonts w:ascii="Times New Roman" w:hAnsi="Times New Roman" w:cs="Times New Roman"/>
          <w:bCs/>
          <w:sz w:val="28"/>
          <w:szCs w:val="28"/>
        </w:rPr>
        <w:t xml:space="preserve">предлагается </w:t>
      </w:r>
      <w:r w:rsidR="00A82B0A" w:rsidRPr="006155EE">
        <w:rPr>
          <w:rFonts w:ascii="Times New Roman" w:hAnsi="Times New Roman" w:cs="Times New Roman"/>
          <w:bCs/>
          <w:sz w:val="28"/>
          <w:szCs w:val="28"/>
        </w:rPr>
        <w:t>передавать по кругу мяч и</w:t>
      </w:r>
      <w:r w:rsidRPr="00615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2B0A" w:rsidRPr="006155EE">
        <w:rPr>
          <w:rFonts w:ascii="Times New Roman" w:hAnsi="Times New Roman" w:cs="Times New Roman"/>
          <w:bCs/>
          <w:sz w:val="28"/>
          <w:szCs w:val="28"/>
        </w:rPr>
        <w:t xml:space="preserve">поделиться что они делали впервые в этом учебном году. Это может быть что-то связанное с работой или личной жизнью. </w:t>
      </w:r>
    </w:p>
    <w:p w14:paraId="14709A14" w14:textId="77777777" w:rsidR="001A0570" w:rsidRPr="006155EE" w:rsidRDefault="001A0570" w:rsidP="00A64792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E8D03F" w14:textId="4EED2A00" w:rsidR="001A0570" w:rsidRPr="001A0570" w:rsidRDefault="001A0570" w:rsidP="001A0570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570">
        <w:rPr>
          <w:rFonts w:ascii="Times New Roman" w:hAnsi="Times New Roman" w:cs="Times New Roman"/>
          <w:b/>
          <w:sz w:val="28"/>
          <w:szCs w:val="28"/>
        </w:rPr>
        <w:t xml:space="preserve">Что такое выгорание? </w:t>
      </w:r>
      <w:r w:rsidRPr="001A0570">
        <w:rPr>
          <w:rFonts w:ascii="Times New Roman" w:hAnsi="Times New Roman" w:cs="Times New Roman"/>
          <w:bCs/>
          <w:sz w:val="28"/>
          <w:szCs w:val="28"/>
        </w:rPr>
        <w:t>СЛАЙД 3</w:t>
      </w:r>
    </w:p>
    <w:p w14:paraId="5AF62114" w14:textId="487F0468" w:rsidR="001A0570" w:rsidRDefault="001A0570" w:rsidP="001A057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0570">
        <w:rPr>
          <w:rFonts w:ascii="Times New Roman" w:hAnsi="Times New Roman" w:cs="Times New Roman"/>
          <w:bCs/>
          <w:sz w:val="28"/>
          <w:szCs w:val="28"/>
        </w:rPr>
        <w:t>Состояние эмоционального выгорания ощущается как истощение, апатия, потеря смысла в деятельности. Основное отличие эмоционального выгорания от усталости в том, что симптомы не проходят после отдыха.</w:t>
      </w:r>
    </w:p>
    <w:p w14:paraId="2A62B364" w14:textId="2DA1594D" w:rsidR="001A0570" w:rsidRPr="001A0570" w:rsidRDefault="001A0570" w:rsidP="001A057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0570">
        <w:rPr>
          <w:rFonts w:ascii="Times New Roman" w:hAnsi="Times New Roman" w:cs="Times New Roman"/>
          <w:bCs/>
          <w:sz w:val="28"/>
          <w:szCs w:val="28"/>
        </w:rPr>
        <w:t xml:space="preserve">Что может повлиять на выгорание? </w:t>
      </w:r>
    </w:p>
    <w:p w14:paraId="2788DE85" w14:textId="77777777" w:rsidR="001A0570" w:rsidRPr="001A0570" w:rsidRDefault="001A0570" w:rsidP="001A057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0570">
        <w:rPr>
          <w:rFonts w:ascii="Times New Roman" w:hAnsi="Times New Roman" w:cs="Times New Roman"/>
          <w:bCs/>
          <w:sz w:val="28"/>
          <w:szCs w:val="28"/>
        </w:rPr>
        <w:t xml:space="preserve">•профессиональные перегрузки: высокая ответственность, ненормированный график, монотонность </w:t>
      </w:r>
    </w:p>
    <w:p w14:paraId="48CD49F7" w14:textId="77777777" w:rsidR="001A0570" w:rsidRPr="001A0570" w:rsidRDefault="001A0570" w:rsidP="001A057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0570">
        <w:rPr>
          <w:rFonts w:ascii="Times New Roman" w:hAnsi="Times New Roman" w:cs="Times New Roman"/>
          <w:bCs/>
          <w:sz w:val="28"/>
          <w:szCs w:val="28"/>
        </w:rPr>
        <w:t xml:space="preserve">•организационные проблемы: отсутствие поддержки и признания, токсичная атмосфера, неясные ожидания </w:t>
      </w:r>
    </w:p>
    <w:p w14:paraId="069B64AC" w14:textId="77777777" w:rsidR="001A0570" w:rsidRPr="001A0570" w:rsidRDefault="001A0570" w:rsidP="001A057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0570">
        <w:rPr>
          <w:rFonts w:ascii="Times New Roman" w:hAnsi="Times New Roman" w:cs="Times New Roman"/>
          <w:bCs/>
          <w:sz w:val="28"/>
          <w:szCs w:val="28"/>
        </w:rPr>
        <w:t xml:space="preserve">•личностные особенности: перфекционизм, самооценка, высокая эмпатия, неумение управлять стрессом </w:t>
      </w:r>
    </w:p>
    <w:p w14:paraId="3D8515EF" w14:textId="21EBABA0" w:rsidR="001A0570" w:rsidRDefault="001A0570" w:rsidP="001A057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0570">
        <w:rPr>
          <w:rFonts w:ascii="Times New Roman" w:hAnsi="Times New Roman" w:cs="Times New Roman"/>
          <w:bCs/>
          <w:sz w:val="28"/>
          <w:szCs w:val="28"/>
        </w:rPr>
        <w:t>•социальные и семейные проблемы: конфликты, недостаток поддержки, дисбаланс работы и жизни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2216B6F" w14:textId="70D9899E" w:rsidR="001A0570" w:rsidRDefault="001A0570" w:rsidP="001A057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Ассоциация со свечой. И восстановление воском.</w:t>
      </w:r>
    </w:p>
    <w:p w14:paraId="43D427F0" w14:textId="7D4526A2" w:rsidR="00C85EA8" w:rsidRPr="00C85EA8" w:rsidRDefault="00C85EA8" w:rsidP="00C85EA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EA8">
        <w:rPr>
          <w:rFonts w:ascii="Times New Roman" w:hAnsi="Times New Roman" w:cs="Times New Roman"/>
          <w:b/>
          <w:sz w:val="28"/>
          <w:szCs w:val="28"/>
        </w:rPr>
        <w:t>Упражнение «Портрет педагога, которого выбирают»</w:t>
      </w:r>
    </w:p>
    <w:p w14:paraId="4456D66B" w14:textId="1927F973" w:rsidR="00C85EA8" w:rsidRDefault="00C85EA8" w:rsidP="00C85E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EA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организация совместной деятельности, работа над снижением напряжения и повышением настроения.</w:t>
      </w:r>
    </w:p>
    <w:p w14:paraId="5A3A99FB" w14:textId="1AB223AC" w:rsidR="00C85EA8" w:rsidRDefault="00C85EA8" w:rsidP="00C85E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EA8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Лист, маркет, нити, привязанные к маркеру (по количеству человек).</w:t>
      </w:r>
    </w:p>
    <w:p w14:paraId="6696F521" w14:textId="532FD246" w:rsidR="00C85EA8" w:rsidRDefault="00C85EA8" w:rsidP="00C85E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5EA8">
        <w:rPr>
          <w:rFonts w:ascii="Times New Roman" w:hAnsi="Times New Roman" w:cs="Times New Roman"/>
          <w:b/>
          <w:sz w:val="28"/>
          <w:szCs w:val="28"/>
        </w:rPr>
        <w:t xml:space="preserve">Описание: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педагогам предлагается с помощью одного маркера и ниточек нарисовать портрет педагога, которого с радость выбирают и дети, и родители, и коллеги, которому доверяют, к которому вы бы сами решили обратиться. </w:t>
      </w:r>
      <w:r w:rsidRPr="00C85EA8">
        <w:rPr>
          <w:rFonts w:ascii="Times New Roman" w:hAnsi="Times New Roman" w:cs="Times New Roman"/>
          <w:bCs/>
          <w:sz w:val="28"/>
          <w:szCs w:val="28"/>
        </w:rPr>
        <w:t>Используйте рисунки, слова, символы, списки качеств. Не стремитесь к совершенству в рисовании, важна сама идея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возможность это сделать вместе</w:t>
      </w:r>
      <w:r w:rsidRPr="00C85EA8">
        <w:rPr>
          <w:rFonts w:ascii="Times New Roman" w:hAnsi="Times New Roman" w:cs="Times New Roman"/>
          <w:bCs/>
          <w:sz w:val="28"/>
          <w:szCs w:val="28"/>
        </w:rPr>
        <w:t>!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После упражнения обсудить: как вам было в такой деятельности: комфортно или нет, кто-то занимал позицию руководящую, рассказ о своей композиции.</w:t>
      </w:r>
    </w:p>
    <w:p w14:paraId="389588C5" w14:textId="7D1A77EF" w:rsidR="00C85EA8" w:rsidRDefault="00C85EA8" w:rsidP="00C85EA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EA8">
        <w:rPr>
          <w:rFonts w:ascii="Times New Roman" w:hAnsi="Times New Roman" w:cs="Times New Roman"/>
          <w:b/>
          <w:sz w:val="28"/>
          <w:szCs w:val="28"/>
        </w:rPr>
        <w:t>Упражнение «Сад моих достижений»</w:t>
      </w:r>
    </w:p>
    <w:p w14:paraId="48B442BC" w14:textId="2A617DED" w:rsidR="00C85EA8" w:rsidRDefault="00C85EA8" w:rsidP="00C85E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33C43" w:rsidRPr="00E33C43">
        <w:rPr>
          <w:rFonts w:ascii="Times New Roman" w:hAnsi="Times New Roman" w:cs="Times New Roman"/>
          <w:bCs/>
          <w:sz w:val="28"/>
          <w:szCs w:val="28"/>
        </w:rPr>
        <w:t xml:space="preserve">осознание и фиксацию личных успехов, </w:t>
      </w:r>
      <w:r w:rsidRPr="00E33C43">
        <w:rPr>
          <w:rFonts w:ascii="Times New Roman" w:hAnsi="Times New Roman" w:cs="Times New Roman"/>
          <w:bCs/>
          <w:sz w:val="28"/>
          <w:szCs w:val="28"/>
        </w:rPr>
        <w:t>стабилизация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самооценки</w:t>
      </w:r>
      <w:r w:rsidRPr="00C85EA8">
        <w:rPr>
          <w:rFonts w:ascii="Times New Roman" w:hAnsi="Times New Roman" w:cs="Times New Roman"/>
          <w:bCs/>
          <w:sz w:val="28"/>
          <w:szCs w:val="28"/>
        </w:rPr>
        <w:t xml:space="preserve"> самооценку. Это практика арт-терапии, которая помогает сосредоточиться на своих успехах и укрепить веру в собственные силы.</w:t>
      </w:r>
    </w:p>
    <w:p w14:paraId="1910586C" w14:textId="327CE546" w:rsidR="00C85EA8" w:rsidRDefault="00C85EA8" w:rsidP="00C85EA8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C43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Cs/>
          <w:sz w:val="28"/>
          <w:szCs w:val="28"/>
        </w:rPr>
        <w:t xml:space="preserve"> флипчарт с нарисованной основой сада, стикеры, ручки.</w:t>
      </w:r>
    </w:p>
    <w:p w14:paraId="0186E62F" w14:textId="7EAE2831" w:rsidR="00E33C43" w:rsidRPr="00C85EA8" w:rsidRDefault="00E33C43" w:rsidP="00E33C4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C43">
        <w:rPr>
          <w:rFonts w:ascii="Times New Roman" w:hAnsi="Times New Roman" w:cs="Times New Roman"/>
          <w:b/>
          <w:sz w:val="28"/>
          <w:szCs w:val="28"/>
        </w:rPr>
        <w:t>Описание:</w:t>
      </w:r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E33C43">
        <w:rPr>
          <w:rFonts w:ascii="Times New Roman" w:hAnsi="Times New Roman" w:cs="Times New Roman"/>
          <w:bCs/>
          <w:sz w:val="28"/>
          <w:szCs w:val="28"/>
        </w:rPr>
        <w:t>уть метода заключается в создании символического «сада», где каждый элемент отражает достижения, опыт или положительные моменты. Это может быть дерево с листьями, на которых участники записывают свои успехи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AD46084" w14:textId="3D8D14C1" w:rsidR="00E33C43" w:rsidRDefault="00E33C43" w:rsidP="0067252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C43">
        <w:rPr>
          <w:rFonts w:ascii="Times New Roman" w:hAnsi="Times New Roman" w:cs="Times New Roman"/>
          <w:b/>
          <w:sz w:val="28"/>
          <w:szCs w:val="28"/>
        </w:rPr>
        <w:t>Упражнение «Помогающие карточки»</w:t>
      </w:r>
    </w:p>
    <w:p w14:paraId="14EAFE64" w14:textId="3EE28C4D" w:rsidR="00E33C43" w:rsidRDefault="00E33C43" w:rsidP="00E33C4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3C4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0F43A3" w:rsidRPr="000F43A3">
        <w:rPr>
          <w:rFonts w:ascii="Times New Roman" w:hAnsi="Times New Roman" w:cs="Times New Roman"/>
          <w:bCs/>
          <w:sz w:val="28"/>
          <w:szCs w:val="28"/>
        </w:rPr>
        <w:t>помочь человеку справиться с негативными мыслями, эмоциями и трудными ситуациями, развить навыки саморегуляции и более адаптивного мышления.</w:t>
      </w:r>
    </w:p>
    <w:p w14:paraId="7F73D06D" w14:textId="142D36F9" w:rsidR="00E33C43" w:rsidRDefault="00E33C43" w:rsidP="00E33C4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0F43A3" w:rsidRPr="000F43A3">
        <w:rPr>
          <w:rFonts w:ascii="Times New Roman" w:hAnsi="Times New Roman" w:cs="Times New Roman"/>
          <w:bCs/>
          <w:sz w:val="28"/>
          <w:szCs w:val="28"/>
        </w:rPr>
        <w:t>листы для записи, ручки</w:t>
      </w:r>
      <w:r w:rsidR="000F43A3">
        <w:rPr>
          <w:rFonts w:ascii="Times New Roman" w:hAnsi="Times New Roman" w:cs="Times New Roman"/>
          <w:bCs/>
          <w:sz w:val="28"/>
          <w:szCs w:val="28"/>
        </w:rPr>
        <w:t>.</w:t>
      </w:r>
    </w:p>
    <w:p w14:paraId="00C8949E" w14:textId="5694BA79" w:rsidR="00E33C43" w:rsidRPr="00E33C43" w:rsidRDefault="00E33C43" w:rsidP="00E33C4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Описание: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создание </w:t>
      </w:r>
      <w:r w:rsidRPr="00E33C43">
        <w:rPr>
          <w:rFonts w:ascii="Times New Roman" w:hAnsi="Times New Roman" w:cs="Times New Roman"/>
          <w:bCs/>
          <w:sz w:val="28"/>
          <w:szCs w:val="28"/>
        </w:rPr>
        <w:t>персональны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E33C43">
        <w:rPr>
          <w:rFonts w:ascii="Times New Roman" w:hAnsi="Times New Roman" w:cs="Times New Roman"/>
          <w:bCs/>
          <w:sz w:val="28"/>
          <w:szCs w:val="28"/>
        </w:rPr>
        <w:t xml:space="preserve"> «помогающи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E33C43">
        <w:rPr>
          <w:rFonts w:ascii="Times New Roman" w:hAnsi="Times New Roman" w:cs="Times New Roman"/>
          <w:bCs/>
          <w:sz w:val="28"/>
          <w:szCs w:val="28"/>
        </w:rPr>
        <w:t xml:space="preserve"> карточ</w:t>
      </w:r>
      <w:r>
        <w:rPr>
          <w:rFonts w:ascii="Times New Roman" w:hAnsi="Times New Roman" w:cs="Times New Roman"/>
          <w:bCs/>
          <w:sz w:val="28"/>
          <w:szCs w:val="28"/>
        </w:rPr>
        <w:t>ек</w:t>
      </w:r>
      <w:r w:rsidRPr="00E33C43">
        <w:rPr>
          <w:rFonts w:ascii="Times New Roman" w:hAnsi="Times New Roman" w:cs="Times New Roman"/>
          <w:bCs/>
          <w:sz w:val="28"/>
          <w:szCs w:val="28"/>
        </w:rPr>
        <w:t>» - своего</w:t>
      </w:r>
    </w:p>
    <w:p w14:paraId="35C8C27F" w14:textId="77777777" w:rsidR="000F43A3" w:rsidRDefault="00E33C43" w:rsidP="000F43A3">
      <w:pPr>
        <w:spacing w:after="0" w:line="276" w:lineRule="auto"/>
        <w:jc w:val="both"/>
      </w:pPr>
      <w:r w:rsidRPr="00E33C43">
        <w:rPr>
          <w:rFonts w:ascii="Times New Roman" w:hAnsi="Times New Roman" w:cs="Times New Roman"/>
          <w:bCs/>
          <w:sz w:val="28"/>
          <w:szCs w:val="28"/>
        </w:rPr>
        <w:lastRenderedPageBreak/>
        <w:t>рода «аптечку».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3C43">
        <w:rPr>
          <w:rFonts w:ascii="Times New Roman" w:hAnsi="Times New Roman" w:cs="Times New Roman"/>
          <w:bCs/>
          <w:sz w:val="28"/>
          <w:szCs w:val="28"/>
        </w:rPr>
        <w:t>Это будут ваши личные инструменты для быстрого восстановления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3C43">
        <w:rPr>
          <w:rFonts w:ascii="Times New Roman" w:hAnsi="Times New Roman" w:cs="Times New Roman"/>
          <w:bCs/>
          <w:sz w:val="28"/>
          <w:szCs w:val="28"/>
        </w:rPr>
        <w:t>поддержания ресурсного состояния.</w:t>
      </w:r>
      <w:r w:rsidR="000F43A3" w:rsidRPr="000F43A3">
        <w:t xml:space="preserve"> </w:t>
      </w:r>
      <w:r w:rsidR="000F43A3" w:rsidRPr="000F43A3">
        <w:rPr>
          <w:rFonts w:ascii="Times New Roman" w:hAnsi="Times New Roman" w:cs="Times New Roman"/>
          <w:bCs/>
          <w:sz w:val="28"/>
          <w:szCs w:val="28"/>
        </w:rPr>
        <w:t>Копинг-карточки — это небольшие записи на листочках, которые помогают переосмыслить проблемные ситуации, найти рациональные ответы или эффективные стратегии поведения. Они могут использоваться как инструмент самопомощи или в рамках терапии.</w:t>
      </w:r>
      <w:r w:rsidR="000F43A3" w:rsidRPr="000F43A3">
        <w:t xml:space="preserve"> </w:t>
      </w:r>
    </w:p>
    <w:p w14:paraId="2DD81EF0" w14:textId="2835DF6B" w:rsidR="000F43A3" w:rsidRPr="000F43A3" w:rsidRDefault="000F43A3" w:rsidP="000F43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3A3">
        <w:rPr>
          <w:rFonts w:ascii="Times New Roman" w:hAnsi="Times New Roman" w:cs="Times New Roman"/>
          <w:bCs/>
          <w:sz w:val="28"/>
          <w:szCs w:val="28"/>
        </w:rPr>
        <w:t>Основные цели использования копинг-карточек</w:t>
      </w:r>
    </w:p>
    <w:p w14:paraId="5727A711" w14:textId="77777777" w:rsidR="000F43A3" w:rsidRPr="000F43A3" w:rsidRDefault="000F43A3" w:rsidP="000F43A3">
      <w:pPr>
        <w:pStyle w:val="a3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3A3">
        <w:rPr>
          <w:rFonts w:ascii="Times New Roman" w:hAnsi="Times New Roman" w:cs="Times New Roman"/>
          <w:bCs/>
          <w:sz w:val="28"/>
          <w:szCs w:val="28"/>
        </w:rPr>
        <w:t>Управление эмоциями. Помогают лучше понимать и контролировать свои эмоции, снижать уровень тревоги, стресса или подавленности.</w:t>
      </w:r>
    </w:p>
    <w:p w14:paraId="274114C3" w14:textId="77777777" w:rsidR="000F43A3" w:rsidRPr="000F43A3" w:rsidRDefault="000F43A3" w:rsidP="000F43A3">
      <w:pPr>
        <w:pStyle w:val="a3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3A3">
        <w:rPr>
          <w:rFonts w:ascii="Times New Roman" w:hAnsi="Times New Roman" w:cs="Times New Roman"/>
          <w:bCs/>
          <w:sz w:val="28"/>
          <w:szCs w:val="28"/>
        </w:rPr>
        <w:t>Поддержка в трудных ситуациях. Обеспечивают быстрый доступ к эффективным стратегиям преодоления.</w:t>
      </w:r>
    </w:p>
    <w:p w14:paraId="06C651AA" w14:textId="77777777" w:rsidR="000F43A3" w:rsidRPr="000F43A3" w:rsidRDefault="000F43A3" w:rsidP="000F43A3">
      <w:pPr>
        <w:pStyle w:val="a3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3A3">
        <w:rPr>
          <w:rFonts w:ascii="Times New Roman" w:hAnsi="Times New Roman" w:cs="Times New Roman"/>
          <w:bCs/>
          <w:sz w:val="28"/>
          <w:szCs w:val="28"/>
        </w:rPr>
        <w:t>Укрепление позитивного мышления. Помогают заменить негативные мысли на позитивные и рациональные.</w:t>
      </w:r>
    </w:p>
    <w:p w14:paraId="17D7392E" w14:textId="01378B8D" w:rsidR="00E33C43" w:rsidRDefault="000F43A3" w:rsidP="000F43A3">
      <w:pPr>
        <w:pStyle w:val="a3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3A3">
        <w:rPr>
          <w:rFonts w:ascii="Times New Roman" w:hAnsi="Times New Roman" w:cs="Times New Roman"/>
          <w:bCs/>
          <w:sz w:val="28"/>
          <w:szCs w:val="28"/>
        </w:rPr>
        <w:t>Развитие навыков самопомощи. Способствуют закреплению навыков саморегуляции и умения реагировать на ситуации более устойчиво.</w:t>
      </w:r>
    </w:p>
    <w:p w14:paraId="6EA6ECFB" w14:textId="420AAE8B" w:rsidR="000F43A3" w:rsidRPr="000F43A3" w:rsidRDefault="000F43A3" w:rsidP="000F43A3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Можно поделиться своим мнением .</w:t>
      </w:r>
    </w:p>
    <w:p w14:paraId="779CEE1A" w14:textId="7A48EDB6" w:rsidR="006630F2" w:rsidRPr="000F43A3" w:rsidRDefault="006630F2" w:rsidP="0067252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A3">
        <w:rPr>
          <w:rFonts w:ascii="Times New Roman" w:hAnsi="Times New Roman" w:cs="Times New Roman"/>
          <w:b/>
          <w:sz w:val="28"/>
          <w:szCs w:val="28"/>
        </w:rPr>
        <w:t>Упражнение «</w:t>
      </w:r>
      <w:r w:rsidR="0099772D" w:rsidRPr="000F43A3">
        <w:rPr>
          <w:rFonts w:ascii="Times New Roman" w:hAnsi="Times New Roman" w:cs="Times New Roman"/>
          <w:b/>
          <w:sz w:val="28"/>
          <w:szCs w:val="28"/>
        </w:rPr>
        <w:t>Копилка ресурсов</w:t>
      </w:r>
      <w:r w:rsidRPr="000F43A3">
        <w:rPr>
          <w:rFonts w:ascii="Times New Roman" w:hAnsi="Times New Roman" w:cs="Times New Roman"/>
          <w:b/>
          <w:sz w:val="28"/>
          <w:szCs w:val="28"/>
        </w:rPr>
        <w:t>»</w:t>
      </w:r>
      <w:r w:rsidR="000575B9" w:rsidRPr="000F43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031" w:rsidRPr="000F43A3">
        <w:rPr>
          <w:rFonts w:ascii="Times New Roman" w:hAnsi="Times New Roman" w:cs="Times New Roman"/>
          <w:b/>
          <w:sz w:val="28"/>
          <w:szCs w:val="28"/>
        </w:rPr>
        <w:t>(</w:t>
      </w:r>
      <w:r w:rsidR="00DC4EDE" w:rsidRPr="000F43A3">
        <w:rPr>
          <w:rFonts w:ascii="Times New Roman" w:hAnsi="Times New Roman" w:cs="Times New Roman"/>
          <w:b/>
          <w:sz w:val="28"/>
          <w:szCs w:val="28"/>
        </w:rPr>
        <w:t>15</w:t>
      </w:r>
      <w:r w:rsidR="007C518B" w:rsidRPr="000F43A3">
        <w:rPr>
          <w:rFonts w:ascii="Times New Roman" w:hAnsi="Times New Roman" w:cs="Times New Roman"/>
          <w:b/>
          <w:sz w:val="28"/>
          <w:szCs w:val="28"/>
        </w:rPr>
        <w:t xml:space="preserve"> мин.)</w:t>
      </w:r>
    </w:p>
    <w:p w14:paraId="3FC521AD" w14:textId="6B15038D" w:rsidR="006630F2" w:rsidRPr="006155EE" w:rsidRDefault="006630F2" w:rsidP="0081406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5EE">
        <w:rPr>
          <w:rFonts w:ascii="Times New Roman" w:hAnsi="Times New Roman" w:cs="Times New Roman"/>
          <w:b/>
          <w:sz w:val="28"/>
          <w:szCs w:val="28"/>
        </w:rPr>
        <w:t>Цель:</w:t>
      </w:r>
      <w:r w:rsidRPr="006155EE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2" w:name="_Hlk110594816"/>
      <w:r w:rsidR="0037374A" w:rsidRPr="006155EE">
        <w:rPr>
          <w:rFonts w:ascii="Times New Roman" w:hAnsi="Times New Roman" w:cs="Times New Roman"/>
          <w:bCs/>
          <w:sz w:val="28"/>
          <w:szCs w:val="28"/>
        </w:rPr>
        <w:t>актуализация и расширение ресурсного состояния участников через работу с метафорическими ассоциативными картами.</w:t>
      </w:r>
    </w:p>
    <w:bookmarkEnd w:id="2"/>
    <w:p w14:paraId="421E028D" w14:textId="25769477" w:rsidR="006630F2" w:rsidRPr="006155EE" w:rsidRDefault="006630F2" w:rsidP="0081406A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5EE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bookmarkStart w:id="3" w:name="_Hlk157417243"/>
      <w:r w:rsidR="0099772D" w:rsidRPr="006155EE">
        <w:rPr>
          <w:rFonts w:ascii="Times New Roman" w:hAnsi="Times New Roman" w:cs="Times New Roman"/>
          <w:bCs/>
          <w:sz w:val="28"/>
          <w:szCs w:val="28"/>
        </w:rPr>
        <w:t>колода ресурсных метафорических карт</w:t>
      </w:r>
      <w:r w:rsidR="000F43A3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3"/>
    <w:p w14:paraId="4D9814DE" w14:textId="16CCC5AE" w:rsidR="0099772D" w:rsidRPr="006155EE" w:rsidRDefault="006630F2" w:rsidP="0099772D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5EE">
        <w:rPr>
          <w:rFonts w:ascii="Times New Roman" w:hAnsi="Times New Roman" w:cs="Times New Roman"/>
          <w:b/>
          <w:sz w:val="28"/>
          <w:szCs w:val="28"/>
        </w:rPr>
        <w:t xml:space="preserve">Описание: </w:t>
      </w:r>
      <w:r w:rsidR="00FD4FBE" w:rsidRPr="006155EE">
        <w:rPr>
          <w:rFonts w:ascii="Times New Roman" w:hAnsi="Times New Roman" w:cs="Times New Roman"/>
          <w:bCs/>
          <w:sz w:val="28"/>
          <w:szCs w:val="28"/>
        </w:rPr>
        <w:t xml:space="preserve">участникам </w:t>
      </w:r>
      <w:r w:rsidR="000F43A3">
        <w:rPr>
          <w:rFonts w:ascii="Times New Roman" w:hAnsi="Times New Roman" w:cs="Times New Roman"/>
          <w:bCs/>
          <w:sz w:val="28"/>
          <w:szCs w:val="28"/>
        </w:rPr>
        <w:t>предлагается</w:t>
      </w:r>
      <w:r w:rsidR="00FC6296" w:rsidRPr="00615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43A3">
        <w:rPr>
          <w:rFonts w:ascii="Times New Roman" w:hAnsi="Times New Roman" w:cs="Times New Roman"/>
          <w:bCs/>
          <w:sz w:val="28"/>
          <w:szCs w:val="28"/>
        </w:rPr>
        <w:t>выбрать</w:t>
      </w:r>
      <w:r w:rsidR="00FC6296" w:rsidRPr="006155EE">
        <w:rPr>
          <w:rFonts w:ascii="Times New Roman" w:hAnsi="Times New Roman" w:cs="Times New Roman"/>
          <w:bCs/>
          <w:sz w:val="28"/>
          <w:szCs w:val="28"/>
        </w:rPr>
        <w:t xml:space="preserve"> по одной метафорической карте. Затем каждый рассказывает про свою карту:</w:t>
      </w:r>
    </w:p>
    <w:p w14:paraId="350C0DFB" w14:textId="0A4C0268" w:rsidR="00FC6296" w:rsidRPr="006155EE" w:rsidRDefault="00FC6296" w:rsidP="00FC6296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5EE">
        <w:rPr>
          <w:rFonts w:ascii="Times New Roman" w:hAnsi="Times New Roman" w:cs="Times New Roman"/>
          <w:bCs/>
          <w:sz w:val="28"/>
          <w:szCs w:val="28"/>
        </w:rPr>
        <w:t>Что изображено на карте?</w:t>
      </w:r>
    </w:p>
    <w:p w14:paraId="2105020F" w14:textId="0A617460" w:rsidR="00FC6296" w:rsidRPr="006155EE" w:rsidRDefault="00FC6296" w:rsidP="00FC6296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5EE">
        <w:rPr>
          <w:rFonts w:ascii="Times New Roman" w:hAnsi="Times New Roman" w:cs="Times New Roman"/>
          <w:bCs/>
          <w:sz w:val="28"/>
          <w:szCs w:val="28"/>
        </w:rPr>
        <w:t>Какие чувства или эмоции вызывает у вас эта карта?</w:t>
      </w:r>
    </w:p>
    <w:p w14:paraId="3E53B13F" w14:textId="56AD75E0" w:rsidR="00FC6296" w:rsidRPr="006155EE" w:rsidRDefault="00FC6296" w:rsidP="00FC6296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5EE">
        <w:rPr>
          <w:rFonts w:ascii="Times New Roman" w:hAnsi="Times New Roman" w:cs="Times New Roman"/>
          <w:bCs/>
          <w:sz w:val="28"/>
          <w:szCs w:val="28"/>
        </w:rPr>
        <w:t>Какое послание, совет несёт эта карта?</w:t>
      </w:r>
    </w:p>
    <w:p w14:paraId="578FE76B" w14:textId="4868660B" w:rsidR="00FC6296" w:rsidRPr="006155EE" w:rsidRDefault="00FC6296" w:rsidP="00FC6296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5EE">
        <w:rPr>
          <w:rFonts w:ascii="Times New Roman" w:hAnsi="Times New Roman" w:cs="Times New Roman"/>
          <w:bCs/>
          <w:sz w:val="28"/>
          <w:szCs w:val="28"/>
        </w:rPr>
        <w:t>Если бы герои на карте мог ли бы говорить, то, что бы они сказали вам?</w:t>
      </w:r>
    </w:p>
    <w:p w14:paraId="681F9314" w14:textId="5EC3A10B" w:rsidR="00FC6296" w:rsidRPr="006155EE" w:rsidRDefault="00FC6296" w:rsidP="00FC6296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55EE">
        <w:rPr>
          <w:rFonts w:ascii="Times New Roman" w:hAnsi="Times New Roman" w:cs="Times New Roman"/>
          <w:bCs/>
          <w:sz w:val="28"/>
          <w:szCs w:val="28"/>
        </w:rPr>
        <w:t>Вопросы могут быть и другими. Задача психолога вывести человека на ресурс, который скрыт в карте. Этот ресурс записывается коротко на флипчарте. Когда все участники выскажутся психолог предлагает посмотреть на получившуюся копилку ресурсов и выбрать для себя ещё дополнительные ресурсы, которыми они воспользовались бы.</w:t>
      </w:r>
    </w:p>
    <w:p w14:paraId="63D697AC" w14:textId="42DB62C3" w:rsidR="001877A1" w:rsidRPr="006155EE" w:rsidRDefault="008A59DF" w:rsidP="00E160EC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5EE">
        <w:rPr>
          <w:rFonts w:ascii="Times New Roman" w:hAnsi="Times New Roman" w:cs="Times New Roman"/>
          <w:b/>
          <w:sz w:val="28"/>
          <w:szCs w:val="28"/>
        </w:rPr>
        <w:t>Рефлексия</w:t>
      </w:r>
      <w:r w:rsidR="007C518B" w:rsidRPr="006155EE">
        <w:rPr>
          <w:rFonts w:ascii="Times New Roman" w:hAnsi="Times New Roman" w:cs="Times New Roman"/>
          <w:b/>
          <w:sz w:val="28"/>
          <w:szCs w:val="28"/>
        </w:rPr>
        <w:t xml:space="preserve"> (5 мин.)</w:t>
      </w:r>
    </w:p>
    <w:p w14:paraId="40391E06" w14:textId="0E624CFA" w:rsidR="00F2398D" w:rsidRPr="006155EE" w:rsidRDefault="00F2398D" w:rsidP="003552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5EE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6155EE">
        <w:rPr>
          <w:rFonts w:ascii="Times New Roman" w:hAnsi="Times New Roman" w:cs="Times New Roman"/>
          <w:sz w:val="28"/>
          <w:szCs w:val="28"/>
        </w:rPr>
        <w:t>завершение тренинга на позитивной ноте, интеграция полученного опыта, подведение итогов встречи и фиксация намерений участников по применению новых знаний и ресурсов в дальнейшей деятельности.</w:t>
      </w:r>
    </w:p>
    <w:p w14:paraId="6C2FCFA9" w14:textId="7C194649" w:rsidR="00F2398D" w:rsidRPr="006155EE" w:rsidRDefault="00F2398D" w:rsidP="0035522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5EE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6155EE">
        <w:rPr>
          <w:rFonts w:ascii="Times New Roman" w:hAnsi="Times New Roman" w:cs="Times New Roman"/>
          <w:sz w:val="28"/>
          <w:szCs w:val="28"/>
        </w:rPr>
        <w:t xml:space="preserve"> не требуется.</w:t>
      </w:r>
    </w:p>
    <w:p w14:paraId="38D3DFCA" w14:textId="041325B0" w:rsidR="005E514A" w:rsidRPr="006155EE" w:rsidRDefault="00355225" w:rsidP="00A275B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5EE">
        <w:rPr>
          <w:rFonts w:ascii="Times New Roman" w:hAnsi="Times New Roman" w:cs="Times New Roman"/>
          <w:b/>
          <w:bCs/>
          <w:sz w:val="28"/>
          <w:szCs w:val="28"/>
        </w:rPr>
        <w:t>Педагог-психолог:</w:t>
      </w:r>
      <w:r w:rsidRPr="006155EE">
        <w:rPr>
          <w:rFonts w:ascii="Times New Roman" w:hAnsi="Times New Roman" w:cs="Times New Roman"/>
          <w:sz w:val="28"/>
          <w:szCs w:val="28"/>
        </w:rPr>
        <w:t xml:space="preserve"> </w:t>
      </w:r>
      <w:r w:rsidR="00D254D5" w:rsidRPr="006155EE">
        <w:rPr>
          <w:rFonts w:ascii="Times New Roman" w:hAnsi="Times New Roman" w:cs="Times New Roman"/>
          <w:sz w:val="28"/>
          <w:szCs w:val="28"/>
        </w:rPr>
        <w:t xml:space="preserve">коллеги, поделитесь с чем вы завершаете сегодняшнюю встречу </w:t>
      </w:r>
      <w:r w:rsidR="00D254D5" w:rsidRPr="006155EE">
        <w:rPr>
          <w:rFonts w:ascii="Times New Roman" w:hAnsi="Times New Roman" w:cs="Times New Roman"/>
          <w:i/>
          <w:iCs/>
          <w:sz w:val="28"/>
          <w:szCs w:val="28"/>
        </w:rPr>
        <w:t>(коллеги делятся)</w:t>
      </w:r>
      <w:r w:rsidR="00D254D5" w:rsidRPr="006155EE">
        <w:rPr>
          <w:rFonts w:ascii="Times New Roman" w:hAnsi="Times New Roman" w:cs="Times New Roman"/>
          <w:sz w:val="28"/>
          <w:szCs w:val="28"/>
        </w:rPr>
        <w:t xml:space="preserve">. Спасибо вам за сегодняшнюю встречу. </w:t>
      </w:r>
      <w:r w:rsidRPr="006155EE">
        <w:rPr>
          <w:rFonts w:ascii="Times New Roman" w:hAnsi="Times New Roman" w:cs="Times New Roman"/>
          <w:sz w:val="28"/>
          <w:szCs w:val="28"/>
        </w:rPr>
        <w:t>Помните, что забота о собственном эмоциональном состоянии — это первый шаг к успеху и гармонии. Желаю вам сил, вдохновения и радости в вашем нелегком, но таком важном деле</w:t>
      </w:r>
      <w:r w:rsidR="00A275B1">
        <w:rPr>
          <w:rFonts w:ascii="Times New Roman" w:hAnsi="Times New Roman" w:cs="Times New Roman"/>
          <w:sz w:val="28"/>
          <w:szCs w:val="28"/>
        </w:rPr>
        <w:t>.</w:t>
      </w:r>
    </w:p>
    <w:p w14:paraId="333D1A35" w14:textId="77777777" w:rsidR="005E514A" w:rsidRPr="006155EE" w:rsidRDefault="005E514A" w:rsidP="0081406A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5E514A" w:rsidRPr="006155EE" w:rsidSect="00AC7B5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73711" w14:textId="77777777" w:rsidR="00A52F4A" w:rsidRDefault="00A52F4A" w:rsidP="000575B9">
      <w:pPr>
        <w:spacing w:after="0" w:line="240" w:lineRule="auto"/>
      </w:pPr>
      <w:r>
        <w:separator/>
      </w:r>
    </w:p>
  </w:endnote>
  <w:endnote w:type="continuationSeparator" w:id="0">
    <w:p w14:paraId="10039038" w14:textId="77777777" w:rsidR="00A52F4A" w:rsidRDefault="00A52F4A" w:rsidP="00057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7CDBE" w14:textId="77777777" w:rsidR="00A52F4A" w:rsidRDefault="00A52F4A" w:rsidP="000575B9">
      <w:pPr>
        <w:spacing w:after="0" w:line="240" w:lineRule="auto"/>
      </w:pPr>
      <w:r>
        <w:separator/>
      </w:r>
    </w:p>
  </w:footnote>
  <w:footnote w:type="continuationSeparator" w:id="0">
    <w:p w14:paraId="3FFAF692" w14:textId="77777777" w:rsidR="00A52F4A" w:rsidRDefault="00A52F4A" w:rsidP="00057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776"/>
    <w:multiLevelType w:val="hybridMultilevel"/>
    <w:tmpl w:val="E2E61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01817"/>
    <w:multiLevelType w:val="hybridMultilevel"/>
    <w:tmpl w:val="C354E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75461"/>
    <w:multiLevelType w:val="hybridMultilevel"/>
    <w:tmpl w:val="B56A4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E3DA1"/>
    <w:multiLevelType w:val="hybridMultilevel"/>
    <w:tmpl w:val="F0CA2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B48A8"/>
    <w:multiLevelType w:val="hybridMultilevel"/>
    <w:tmpl w:val="964EA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5CE3"/>
    <w:multiLevelType w:val="hybridMultilevel"/>
    <w:tmpl w:val="960CF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A2F12"/>
    <w:multiLevelType w:val="hybridMultilevel"/>
    <w:tmpl w:val="FE48B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676F"/>
    <w:multiLevelType w:val="multilevel"/>
    <w:tmpl w:val="FE9AF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BB20F5"/>
    <w:multiLevelType w:val="hybridMultilevel"/>
    <w:tmpl w:val="33E67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039B9"/>
    <w:multiLevelType w:val="hybridMultilevel"/>
    <w:tmpl w:val="72A25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C646C"/>
    <w:multiLevelType w:val="hybridMultilevel"/>
    <w:tmpl w:val="87066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40D00"/>
    <w:multiLevelType w:val="hybridMultilevel"/>
    <w:tmpl w:val="D5BC0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55F6B"/>
    <w:multiLevelType w:val="hybridMultilevel"/>
    <w:tmpl w:val="893AE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F04CB"/>
    <w:multiLevelType w:val="hybridMultilevel"/>
    <w:tmpl w:val="112E7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03BB8"/>
    <w:multiLevelType w:val="hybridMultilevel"/>
    <w:tmpl w:val="66A2C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B7EF4"/>
    <w:multiLevelType w:val="hybridMultilevel"/>
    <w:tmpl w:val="54C2F2DC"/>
    <w:lvl w:ilvl="0" w:tplc="929CD8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12A3C"/>
    <w:multiLevelType w:val="hybridMultilevel"/>
    <w:tmpl w:val="096E2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F5804"/>
    <w:multiLevelType w:val="hybridMultilevel"/>
    <w:tmpl w:val="8168D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C3686"/>
    <w:multiLevelType w:val="hybridMultilevel"/>
    <w:tmpl w:val="FDD8D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80A74"/>
    <w:multiLevelType w:val="multilevel"/>
    <w:tmpl w:val="4CC2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F877FE"/>
    <w:multiLevelType w:val="hybridMultilevel"/>
    <w:tmpl w:val="50728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941C8"/>
    <w:multiLevelType w:val="hybridMultilevel"/>
    <w:tmpl w:val="C8AC1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17971"/>
    <w:multiLevelType w:val="hybridMultilevel"/>
    <w:tmpl w:val="74BCD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A633C"/>
    <w:multiLevelType w:val="hybridMultilevel"/>
    <w:tmpl w:val="8166B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E1BBC"/>
    <w:multiLevelType w:val="hybridMultilevel"/>
    <w:tmpl w:val="4934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741E5"/>
    <w:multiLevelType w:val="hybridMultilevel"/>
    <w:tmpl w:val="69C2D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67CD9"/>
    <w:multiLevelType w:val="hybridMultilevel"/>
    <w:tmpl w:val="DEB46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453D3"/>
    <w:multiLevelType w:val="hybridMultilevel"/>
    <w:tmpl w:val="3B92D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4"/>
  </w:num>
  <w:num w:numId="4">
    <w:abstractNumId w:val="16"/>
  </w:num>
  <w:num w:numId="5">
    <w:abstractNumId w:val="11"/>
  </w:num>
  <w:num w:numId="6">
    <w:abstractNumId w:val="26"/>
  </w:num>
  <w:num w:numId="7">
    <w:abstractNumId w:val="3"/>
  </w:num>
  <w:num w:numId="8">
    <w:abstractNumId w:val="27"/>
  </w:num>
  <w:num w:numId="9">
    <w:abstractNumId w:val="10"/>
  </w:num>
  <w:num w:numId="10">
    <w:abstractNumId w:val="1"/>
  </w:num>
  <w:num w:numId="11">
    <w:abstractNumId w:val="23"/>
  </w:num>
  <w:num w:numId="12">
    <w:abstractNumId w:val="18"/>
  </w:num>
  <w:num w:numId="13">
    <w:abstractNumId w:val="19"/>
  </w:num>
  <w:num w:numId="14">
    <w:abstractNumId w:val="13"/>
  </w:num>
  <w:num w:numId="15">
    <w:abstractNumId w:val="7"/>
  </w:num>
  <w:num w:numId="16">
    <w:abstractNumId w:val="2"/>
  </w:num>
  <w:num w:numId="17">
    <w:abstractNumId w:val="20"/>
  </w:num>
  <w:num w:numId="18">
    <w:abstractNumId w:val="14"/>
  </w:num>
  <w:num w:numId="19">
    <w:abstractNumId w:val="0"/>
  </w:num>
  <w:num w:numId="20">
    <w:abstractNumId w:val="17"/>
  </w:num>
  <w:num w:numId="21">
    <w:abstractNumId w:val="25"/>
  </w:num>
  <w:num w:numId="22">
    <w:abstractNumId w:val="22"/>
  </w:num>
  <w:num w:numId="23">
    <w:abstractNumId w:val="9"/>
  </w:num>
  <w:num w:numId="24">
    <w:abstractNumId w:val="6"/>
  </w:num>
  <w:num w:numId="25">
    <w:abstractNumId w:val="8"/>
  </w:num>
  <w:num w:numId="26">
    <w:abstractNumId w:val="5"/>
  </w:num>
  <w:num w:numId="27">
    <w:abstractNumId w:val="12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3A"/>
    <w:rsid w:val="00003C3D"/>
    <w:rsid w:val="000575B9"/>
    <w:rsid w:val="0006038B"/>
    <w:rsid w:val="00074513"/>
    <w:rsid w:val="00092BC0"/>
    <w:rsid w:val="000A205A"/>
    <w:rsid w:val="000A3201"/>
    <w:rsid w:val="000E2520"/>
    <w:rsid w:val="000E5DDD"/>
    <w:rsid w:val="000F43A3"/>
    <w:rsid w:val="001074B0"/>
    <w:rsid w:val="00120909"/>
    <w:rsid w:val="00131059"/>
    <w:rsid w:val="00143132"/>
    <w:rsid w:val="00143B15"/>
    <w:rsid w:val="00146A38"/>
    <w:rsid w:val="001808E9"/>
    <w:rsid w:val="001877A1"/>
    <w:rsid w:val="00194D32"/>
    <w:rsid w:val="001A0570"/>
    <w:rsid w:val="001B1569"/>
    <w:rsid w:val="001D6BDF"/>
    <w:rsid w:val="001D7EEA"/>
    <w:rsid w:val="001E4A2F"/>
    <w:rsid w:val="001F6050"/>
    <w:rsid w:val="0020141C"/>
    <w:rsid w:val="002116B3"/>
    <w:rsid w:val="0024216F"/>
    <w:rsid w:val="002562E5"/>
    <w:rsid w:val="002619A8"/>
    <w:rsid w:val="00277D6D"/>
    <w:rsid w:val="00284015"/>
    <w:rsid w:val="002905D7"/>
    <w:rsid w:val="002A3419"/>
    <w:rsid w:val="002B1386"/>
    <w:rsid w:val="002C1D43"/>
    <w:rsid w:val="002C2955"/>
    <w:rsid w:val="002D0729"/>
    <w:rsid w:val="002D521C"/>
    <w:rsid w:val="002F4A6B"/>
    <w:rsid w:val="00306295"/>
    <w:rsid w:val="003062C7"/>
    <w:rsid w:val="003249F3"/>
    <w:rsid w:val="003354E9"/>
    <w:rsid w:val="00340C14"/>
    <w:rsid w:val="003416ED"/>
    <w:rsid w:val="00345031"/>
    <w:rsid w:val="00355225"/>
    <w:rsid w:val="00365CBC"/>
    <w:rsid w:val="0036791C"/>
    <w:rsid w:val="003701B8"/>
    <w:rsid w:val="0037374A"/>
    <w:rsid w:val="00384AA4"/>
    <w:rsid w:val="003B19F6"/>
    <w:rsid w:val="003B29FF"/>
    <w:rsid w:val="003C0F92"/>
    <w:rsid w:val="003E461D"/>
    <w:rsid w:val="0040680B"/>
    <w:rsid w:val="00421993"/>
    <w:rsid w:val="0043439A"/>
    <w:rsid w:val="0045067A"/>
    <w:rsid w:val="00452315"/>
    <w:rsid w:val="00460F9C"/>
    <w:rsid w:val="00471E00"/>
    <w:rsid w:val="00474942"/>
    <w:rsid w:val="004A5728"/>
    <w:rsid w:val="004B079B"/>
    <w:rsid w:val="004B1503"/>
    <w:rsid w:val="004C5B27"/>
    <w:rsid w:val="004D219E"/>
    <w:rsid w:val="004E528B"/>
    <w:rsid w:val="004F4405"/>
    <w:rsid w:val="004F546E"/>
    <w:rsid w:val="004F7631"/>
    <w:rsid w:val="00505DFD"/>
    <w:rsid w:val="00516686"/>
    <w:rsid w:val="00540248"/>
    <w:rsid w:val="00547704"/>
    <w:rsid w:val="0055103D"/>
    <w:rsid w:val="00567F0B"/>
    <w:rsid w:val="0059152D"/>
    <w:rsid w:val="005B6E37"/>
    <w:rsid w:val="005E1EC5"/>
    <w:rsid w:val="005E3EAA"/>
    <w:rsid w:val="005E514A"/>
    <w:rsid w:val="006155EE"/>
    <w:rsid w:val="00617BC5"/>
    <w:rsid w:val="00632A5C"/>
    <w:rsid w:val="0066291B"/>
    <w:rsid w:val="006630F2"/>
    <w:rsid w:val="0067252D"/>
    <w:rsid w:val="006834CF"/>
    <w:rsid w:val="006A0506"/>
    <w:rsid w:val="006B703D"/>
    <w:rsid w:val="006C4CB9"/>
    <w:rsid w:val="006C6E3C"/>
    <w:rsid w:val="00725FAC"/>
    <w:rsid w:val="00731F3A"/>
    <w:rsid w:val="00746A19"/>
    <w:rsid w:val="00756310"/>
    <w:rsid w:val="00765D05"/>
    <w:rsid w:val="007977AF"/>
    <w:rsid w:val="007A345F"/>
    <w:rsid w:val="007B03BC"/>
    <w:rsid w:val="007B1AD9"/>
    <w:rsid w:val="007B3B19"/>
    <w:rsid w:val="007C518B"/>
    <w:rsid w:val="007E1B3D"/>
    <w:rsid w:val="0080564E"/>
    <w:rsid w:val="008070E8"/>
    <w:rsid w:val="0081406A"/>
    <w:rsid w:val="00815B86"/>
    <w:rsid w:val="00816CF8"/>
    <w:rsid w:val="00817774"/>
    <w:rsid w:val="00825E8F"/>
    <w:rsid w:val="00861EFB"/>
    <w:rsid w:val="00871ABE"/>
    <w:rsid w:val="00871AEB"/>
    <w:rsid w:val="008905E3"/>
    <w:rsid w:val="008A14C5"/>
    <w:rsid w:val="008A59DF"/>
    <w:rsid w:val="008A6D02"/>
    <w:rsid w:val="008B34AD"/>
    <w:rsid w:val="008B4120"/>
    <w:rsid w:val="008C0D30"/>
    <w:rsid w:val="00906A9A"/>
    <w:rsid w:val="00913E85"/>
    <w:rsid w:val="009206A2"/>
    <w:rsid w:val="00934226"/>
    <w:rsid w:val="009440F0"/>
    <w:rsid w:val="00955A25"/>
    <w:rsid w:val="009761A4"/>
    <w:rsid w:val="0098048E"/>
    <w:rsid w:val="00985FB2"/>
    <w:rsid w:val="0099772D"/>
    <w:rsid w:val="009A48B1"/>
    <w:rsid w:val="009C16D9"/>
    <w:rsid w:val="009C57A7"/>
    <w:rsid w:val="009D1A16"/>
    <w:rsid w:val="009D4693"/>
    <w:rsid w:val="009E2664"/>
    <w:rsid w:val="009E6957"/>
    <w:rsid w:val="00A20A4C"/>
    <w:rsid w:val="00A26FFD"/>
    <w:rsid w:val="00A275B1"/>
    <w:rsid w:val="00A3009A"/>
    <w:rsid w:val="00A42AD3"/>
    <w:rsid w:val="00A52F4A"/>
    <w:rsid w:val="00A64792"/>
    <w:rsid w:val="00A66A4A"/>
    <w:rsid w:val="00A70FD9"/>
    <w:rsid w:val="00A77451"/>
    <w:rsid w:val="00A82B0A"/>
    <w:rsid w:val="00A8757B"/>
    <w:rsid w:val="00A91098"/>
    <w:rsid w:val="00AA5AC2"/>
    <w:rsid w:val="00AC7B5D"/>
    <w:rsid w:val="00AD6273"/>
    <w:rsid w:val="00AD7CFA"/>
    <w:rsid w:val="00AF0FBA"/>
    <w:rsid w:val="00B05E90"/>
    <w:rsid w:val="00B118C3"/>
    <w:rsid w:val="00B11E8E"/>
    <w:rsid w:val="00B12716"/>
    <w:rsid w:val="00B2373C"/>
    <w:rsid w:val="00B24A7C"/>
    <w:rsid w:val="00B415F6"/>
    <w:rsid w:val="00B64B82"/>
    <w:rsid w:val="00B7259B"/>
    <w:rsid w:val="00BB0816"/>
    <w:rsid w:val="00BB4DE7"/>
    <w:rsid w:val="00BB53CD"/>
    <w:rsid w:val="00BC2269"/>
    <w:rsid w:val="00BC4284"/>
    <w:rsid w:val="00BE0AFB"/>
    <w:rsid w:val="00BE40B2"/>
    <w:rsid w:val="00C1276E"/>
    <w:rsid w:val="00C169CC"/>
    <w:rsid w:val="00C84636"/>
    <w:rsid w:val="00C85EA8"/>
    <w:rsid w:val="00CD3D33"/>
    <w:rsid w:val="00CF4189"/>
    <w:rsid w:val="00D04998"/>
    <w:rsid w:val="00D254D5"/>
    <w:rsid w:val="00D57AB8"/>
    <w:rsid w:val="00D64BE7"/>
    <w:rsid w:val="00D66AB3"/>
    <w:rsid w:val="00D9486B"/>
    <w:rsid w:val="00DC4EDE"/>
    <w:rsid w:val="00DE748F"/>
    <w:rsid w:val="00E13A2E"/>
    <w:rsid w:val="00E15D58"/>
    <w:rsid w:val="00E160EC"/>
    <w:rsid w:val="00E33C43"/>
    <w:rsid w:val="00E40261"/>
    <w:rsid w:val="00E56A78"/>
    <w:rsid w:val="00E90BD9"/>
    <w:rsid w:val="00E91ACF"/>
    <w:rsid w:val="00EB0966"/>
    <w:rsid w:val="00F07963"/>
    <w:rsid w:val="00F169FC"/>
    <w:rsid w:val="00F2398D"/>
    <w:rsid w:val="00F5032C"/>
    <w:rsid w:val="00F70C78"/>
    <w:rsid w:val="00F72749"/>
    <w:rsid w:val="00F76190"/>
    <w:rsid w:val="00F77B14"/>
    <w:rsid w:val="00F85516"/>
    <w:rsid w:val="00F96446"/>
    <w:rsid w:val="00F97B7A"/>
    <w:rsid w:val="00F97DB3"/>
    <w:rsid w:val="00FB1BD7"/>
    <w:rsid w:val="00FC4B2E"/>
    <w:rsid w:val="00FC6296"/>
    <w:rsid w:val="00FD4FBE"/>
    <w:rsid w:val="00FD5349"/>
    <w:rsid w:val="00FD78A1"/>
    <w:rsid w:val="00FD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F36B"/>
  <w15:chartTrackingRefBased/>
  <w15:docId w15:val="{F628F1CA-97C4-4FB2-A33A-1DC1ABDC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4A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40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A4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4A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B64B8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4B8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4B8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4B8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4B82"/>
    <w:rPr>
      <w:b/>
      <w:bCs/>
      <w:sz w:val="20"/>
      <w:szCs w:val="20"/>
    </w:rPr>
  </w:style>
  <w:style w:type="table" w:styleId="aa">
    <w:name w:val="Table Grid"/>
    <w:basedOn w:val="a1"/>
    <w:uiPriority w:val="39"/>
    <w:rsid w:val="00BB0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0575B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575B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575B9"/>
    <w:rPr>
      <w:vertAlign w:val="superscript"/>
    </w:rPr>
  </w:style>
  <w:style w:type="character" w:styleId="ae">
    <w:name w:val="Hyperlink"/>
    <w:basedOn w:val="a0"/>
    <w:uiPriority w:val="99"/>
    <w:unhideWhenUsed/>
    <w:rsid w:val="009D1A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1A16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107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074B0"/>
  </w:style>
  <w:style w:type="paragraph" w:styleId="af1">
    <w:name w:val="footer"/>
    <w:basedOn w:val="a"/>
    <w:link w:val="af2"/>
    <w:uiPriority w:val="99"/>
    <w:unhideWhenUsed/>
    <w:rsid w:val="00107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07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5C467-B084-4441-AB1D-CAE4B9022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Королёва</dc:creator>
  <cp:keywords/>
  <dc:description/>
  <cp:lastModifiedBy>DS</cp:lastModifiedBy>
  <cp:revision>2</cp:revision>
  <cp:lastPrinted>2026-04-30T06:57:00Z</cp:lastPrinted>
  <dcterms:created xsi:type="dcterms:W3CDTF">2026-05-18T08:55:00Z</dcterms:created>
  <dcterms:modified xsi:type="dcterms:W3CDTF">2026-05-18T08:55:00Z</dcterms:modified>
</cp:coreProperties>
</file>