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4F" w:rsidRPr="0078714F" w:rsidRDefault="0078714F" w:rsidP="00787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5"/>
          <w:szCs w:val="25"/>
          <w:lang w:eastAsia="ru-RU"/>
        </w:rPr>
      </w:pPr>
      <w:r w:rsidRPr="0078714F">
        <w:rPr>
          <w:rFonts w:ascii="Times New Roman" w:eastAsia="Times New Roman" w:hAnsi="Times New Roman" w:cs="Times New Roman"/>
          <w:b/>
          <w:bCs/>
          <w:color w:val="383838"/>
          <w:sz w:val="25"/>
          <w:lang w:eastAsia="ru-RU"/>
        </w:rPr>
        <w:t>Программа городского фестиваля психолого-педагогических практик «Время открытий»</w:t>
      </w:r>
    </w:p>
    <w:tbl>
      <w:tblPr>
        <w:tblW w:w="129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1"/>
        <w:gridCol w:w="1012"/>
        <w:gridCol w:w="3195"/>
        <w:gridCol w:w="245"/>
        <w:gridCol w:w="3981"/>
        <w:gridCol w:w="3184"/>
      </w:tblGrid>
      <w:tr w:rsidR="0078714F" w:rsidRPr="0078714F" w:rsidTr="0078714F">
        <w:trPr>
          <w:trHeight w:val="27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Время проведения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Продол</w:t>
            </w:r>
            <w:proofErr w:type="spellEnd"/>
          </w:p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житель</w:t>
            </w:r>
          </w:p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ность</w:t>
            </w:r>
            <w:proofErr w:type="spellEnd"/>
          </w:p>
        </w:tc>
        <w:tc>
          <w:tcPr>
            <w:tcW w:w="390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Ф.И.О. ведущего</w:t>
            </w:r>
          </w:p>
        </w:tc>
        <w:tc>
          <w:tcPr>
            <w:tcW w:w="49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Содержание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Ссылка для подключения</w:t>
            </w:r>
          </w:p>
        </w:tc>
      </w:tr>
      <w:tr w:rsidR="0078714F" w:rsidRPr="0078714F" w:rsidTr="0078714F">
        <w:trPr>
          <w:trHeight w:val="429"/>
        </w:trPr>
        <w:tc>
          <w:tcPr>
            <w:tcW w:w="1550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27 марта 2024 года</w:t>
            </w:r>
          </w:p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Уральский государственный педагогический университет (пр. Космонавтов, 26)</w:t>
            </w:r>
          </w:p>
        </w:tc>
      </w:tr>
      <w:tr w:rsidR="0078714F" w:rsidRPr="0078714F" w:rsidTr="0078714F">
        <w:trPr>
          <w:trHeight w:val="368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13.30-14.00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30 мин.</w:t>
            </w:r>
          </w:p>
        </w:tc>
        <w:tc>
          <w:tcPr>
            <w:tcW w:w="88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Встреча участников фестиваля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</w:tr>
      <w:tr w:rsidR="0078714F" w:rsidRPr="0078714F" w:rsidTr="0078714F">
        <w:trPr>
          <w:trHeight w:val="368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14:00-14:45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</w:t>
            </w:r>
          </w:p>
        </w:tc>
        <w:tc>
          <w:tcPr>
            <w:tcW w:w="88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Экспертное выступление «</w:t>
            </w: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Психологическая служба образования: сценарии  развития»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Спикеры: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Васягина Наталья Николаевна, главный внештатный психолог Свердловской области, доктор психологических наук, профессор, заведующий кафедрой психологии образования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УрГПУ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Соболева Юлия Валерьевна, директор МБУ ЕЦПППН «Диалог».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Общество «Знание»</w:t>
            </w:r>
          </w:p>
        </w:tc>
      </w:tr>
      <w:tr w:rsidR="0078714F" w:rsidRPr="0078714F" w:rsidTr="0078714F">
        <w:trPr>
          <w:trHeight w:val="1072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15:00-16:00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Незговорова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Светлана Михайловна,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СОШ № 76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«Секреты детско-родительского общения»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Кабинет №</w:t>
            </w:r>
          </w:p>
        </w:tc>
      </w:tr>
      <w:tr w:rsidR="0078714F" w:rsidRPr="0078714F" w:rsidTr="0078714F">
        <w:trPr>
          <w:trHeight w:val="965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15:00-16:00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Газиева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Наталья Владимировна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МАОУ СОШ № 151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Мачтакова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Юлия Владимировна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МАОУ СОШ № 131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«Школа родителей: воспитание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сиблингов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»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Кабинет №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</w:tr>
      <w:tr w:rsidR="0078714F" w:rsidRPr="0078714F" w:rsidTr="0078714F">
        <w:trPr>
          <w:trHeight w:val="812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15:00-16:00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час..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Гин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Ольга Валентиновна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Детский сад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УрФУ</w:t>
            </w:r>
            <w:proofErr w:type="spellEnd"/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«Проект "Солнышко для всех одно"» (из опыта работы)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Кабинет №</w:t>
            </w:r>
          </w:p>
        </w:tc>
      </w:tr>
      <w:tr w:rsidR="0078714F" w:rsidRPr="0078714F" w:rsidTr="0078714F">
        <w:trPr>
          <w:trHeight w:val="1011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15:00-16:00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Буртылёва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Светлана Геннадьевна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МАОУ СОШ № 123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Галицкая Ольга Викторовна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- детский сад № 151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«Главные слова в жизни ребенка»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Кабинет №</w:t>
            </w:r>
          </w:p>
        </w:tc>
      </w:tr>
      <w:tr w:rsidR="0078714F" w:rsidRPr="0078714F" w:rsidTr="0078714F">
        <w:trPr>
          <w:trHeight w:val="689"/>
        </w:trPr>
        <w:tc>
          <w:tcPr>
            <w:tcW w:w="1550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28 марта 2024 года</w:t>
            </w:r>
          </w:p>
          <w:p w:rsidR="0078714F" w:rsidRPr="0078714F" w:rsidRDefault="0078714F" w:rsidP="0078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Онлайн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платформа 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jmeet.ekadm.ru</w:t>
            </w:r>
            <w:proofErr w:type="spellEnd"/>
          </w:p>
        </w:tc>
      </w:tr>
      <w:tr w:rsidR="0078714F" w:rsidRPr="0078714F" w:rsidTr="0078714F">
        <w:trPr>
          <w:trHeight w:val="1854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10:00-10:40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Парамонова Олеся Сергеевна,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СОШ №142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«Счастливое  будущее  моего ребенка!»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Помочь ребенку вырасти здоровым, уверенным в себе и готовым к самостоятельной жизни.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родители (законные представители)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"Мы все перепробовали, только у нас ничего не работает!", слышим такой ответ от родителей. Важно позаботиться родителю о воспитании, которое формирует у ребенка правильные привычки и взгляды.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Планируемый результат: расширение информационного поля родителя (законного представителя) о продуктивном сотрудничестве со своим ребенком.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4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563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10:00-10:40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Ляхова Валентина Валерьевна,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МАОУ Гимназия №174 им. Л.Я.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Драпкина</w:t>
            </w:r>
            <w:proofErr w:type="spellEnd"/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«Моя любимая сказка»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 - старшеклассники, педагоги, родители. Погружение, спонтанный рисунок, ответы на вопросы по рабочему листу. Вы сможете окунуться в атмосферу своей любимой в детстве истории, осознать жизненный сценарий, закономерности развития жизненных событий, возможные ловушки и испытания. Предлагаю вам прислушаться к себе. Есть ли у вас внутри искренняя вера в чудо, в добрую неожиданную находку на жизненной дороге?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5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011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10:00-10:40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Ахтарова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Альбина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Габдульяновна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детский сад комбинированного вида № 125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«Опыты с закрытыми глазами: тактильные, обонятельные, вкусовые, слуховые для детей с ТНР, ЗПР старшего дошкольного возраста»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Представить опыт работы с детьми с ТНР, ЗПР старшего дошкольного возраста по развитию слуховых, обонятельных, осязательных анализаторов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педагоги-психологи ДОУ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«Опыты с закрытыми глазами» позволяют участникам окунуться во внутренний мир своих ощущений, прислушаться к себе, узнать что-то новое, позволить себе почувствовать, интерпретировать свои чувства.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Планируемые результаты: мотивировать педагогов использовать в своей профессиональной деятельности представленный опыт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работы, мотивировать к пополнению развивающей среды самодельными или приобретёнными пособиями  на развитие у детей слуховых, обонятельных, осязательных анализаторов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6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884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10:00-10:40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Золотарева Екатерина Евгеньевна,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МАДОУ-детский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сад №43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«Развитие  творческого воображения у старших дошкольников путем использования технологии «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дорисовывания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» в играх-путешествиях.»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развитие творческого  воображения, фантазии  и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оригинальности в создании образов и историй.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МК адресован педагогам с целью расширения представлений о способах развития воображения у детей старшего дошкольного возраста.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В ходе МК предлагается создать игру - путешествие, где все герои  будут созданы автором путем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дорисовывания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определенных элементов.  При одинаковом шаблоне заданных дорисовок у участников могут появиться различные  образы.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Планируемый результат: у участников сформировано стремление использовать данную технологию для развития творческого воображения у детей.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7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71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10:50-11:30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Булдакова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Оксана Юрьевна,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детский сад № 233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Арт-терапия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для развития эмоционального интеллекта в работе с родителями»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Арт-терапия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 как средство профилактики профессионального выгорания педагогов и создание условий для сохранения и укрепления психологического здоровья педагогов.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Приглашаем педагогов-психологов, педагогов, специалистов ДОУ.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8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057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10:50-11:30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Кенеревская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Татьяна Викторовна,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МБОУ СОШ №119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«Работа с агрессией»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педагоги-психологи.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Теория + практическое упражнение.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Приобретение нового инструментария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в работу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9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149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10:50-11:30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Ахметгараева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Аида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Шамилевна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детский сад №45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«Развитие мышления у детей с ЗПР старшего дошкольного возраста посредством нейропсихологических игр»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педагоги-психологи, педагоги.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выявление условий эффективного использования нейропсихологических игр для развития словесно- логического мышления у детей старшего дошкольного возраста с ЗПР.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Планируемые результаты: конструирование (воссоздание) педагогом-психологом перед участниками мастер-класса своей авторской модели образовательного процесса; обучение участников мастер-класса конкретным нейропсихологическим приёмам, способствующих динамике в развитии мышления ребёнка с ЗПР; популяризация использования нейропсихологических игр и упражнений как средств инновационных технологий в образовательном учреждении; каждый участник получит сборник нейропсихологических упражнений по формированию мышления у детей старшего дошкольного возраста с ЗПР.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0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48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10:50-11:30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Турукина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Наталья Андреевна,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МБОУ СОШ №75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Нейролепка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, как методика улучшения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психоэмоционального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состояния и нежелательного поведения»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Нейролепка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- уникальная методика , которая совмещает собой занятия и игры с пластилином.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Нейролепка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развивает: мелкую моторику, речь, межполушарные связи,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образное мышление, усидчивость, снимает стресс.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Нейролепка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гармонично развивает все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три основные формы мышления: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наглядно - действенное;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наглядно - образное;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словесно - логическое.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Данная методика адресована всем специалистам и педагогам..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1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628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11:40-12:20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Мерзлякова Марина Викторовна,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МБОУ СОШ №82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«Уроки. Эффективная помощь младшему школьнику»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 мастер-класса - познакомить родителей с методами помощи  при подготовке уроков. В процессе мастер-класса родители узнают об особенностях организации процесса выполнения домашнего задания, а также  освоят игровые техники для закрепления навыков самостоятельности и повышения уверенности в себе.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2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53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11:40-12:20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Коссе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Светлана Федоровна,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МБДОУ детский сад № 76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«Профилактика и управление стрессом, способы снятия нервно-психического напряжения»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Цели: повышать грамотность педагогов по вопросам сохранения и укрепления их профессионального здоровья; предупреждать профессиональные деформации, помогать устранять их, помогать психологически защищаться от стресса, преодолевать последствия стрессовых ситуаций, синдром эмоционального выгорания.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Задачи: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•ознакомить с информацией о духовно-нравственных причинах болезней и уровне человеческой природы;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•диагностировать свое физическое состояние и уровень стресса;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•научить элементарным способам регулировать психические состояния.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педагоги ДОУ, педагоги-психологи ДОУ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Основные методы мастер-класса: групповая дискуссия, самоанализ, игры на снятие психологического напряжения, «мозговой штурм»,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 xml:space="preserve">методы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арт-терапии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Планируемые результаты: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повышение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стрессоустойчивости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; стабилизация эмоционального состояния; формирование чувства защищенности и уверенности в себе; способность к самоорганизации и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саморегуляции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эмоциональных состояний.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3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624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11:40-12:20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Жуланова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Дарина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Сергеевна,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детский сад №553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«Развитие эмоционального интеллекта у детей с РАС»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 - развитие эмоционально-волевой сферы и коммуникативных умений у детей с РАС.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Адресован: педагогам-психологам ДОУ, воспитателям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В данном мастер-классе вы сможете познакомиться с: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определением понятия «Расстройство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аутистического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спектра», классификацией РАС, признаками РАС, важностью развития эмоционального интеллекта у детей с РАС, методами развития эмоционального интеллекта у детей с РАС.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Планируемые результаты: слушатели мастер-класса ознакомятся с теоретической информацией о детях с РАС; с методами развития эмоционального интеллекта у детей с РАС; повысят профессиональную компетентность у педагогов-психологов и воспитателей в работе с детьми с РАС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4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720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11:40-12:20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Хмелева Марианна Михайловна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МАДОУ детский сад №53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Кондратенко Валентина Сергеевна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МБДОУ детский сад  компенсирующего вида №486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«Вхождение в профессию: тренинг уверенности в себе»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Цель: Повышение психолого-педагогической компетентности начинающих педагогов, статуса молодого специалиста в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д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/саду, уверенности в своих силах.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Задача данной встречи состоит в том, чтобы прояснить возможные причины трудностей и предложить некоторые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приёмы и упражнения, применяя которые самостоятельно, педагоги смогут помочь себе сами.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Планируемые результаты: молодые специалисты справятся с определёнными личностными проблемами и  станут более эффективным и уверенным в себе профессионалом.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5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429"/>
        </w:trPr>
        <w:tc>
          <w:tcPr>
            <w:tcW w:w="1130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 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ПЕРЕРЫВ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</w:tr>
      <w:tr w:rsidR="0078714F" w:rsidRPr="0078714F" w:rsidTr="0078714F">
        <w:trPr>
          <w:trHeight w:val="1624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13.20-14.00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Бармина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Ольга Владимировна,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гимназия № 70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«Воспитание у подростков позитивного отношения к себе и миру»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Семинар-практикум для родителей обучающихся. Цель: повысить компетентность родителей в вопросах формирования позитивного отношения подростков к себе и миру. Содержание: актуализация знаний родителей о психологических особенностях подросткового возраста, практикум (исследуем свой стиль мышления, учимся мыслить позитивно, осознаем актуальность и ценность позитивного мышления), полезные электронные ресурсы. Знакомство родителей с практическими рекомендациями по формированию у подростков позитивного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самоотношения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и мировосприятия для профилактики всех видов деструктивного поведения.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6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011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13.20-14.00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Абатова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Алина Муратовна,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СОШ №10 с УИОП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Эннеаграмма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как инструмент профессионального самоопределения подростков»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Цель: ознакомить с инструментом, внедрение и реализация в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профориентационную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деятельность педагога-психолога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Адресован: подросткам, испытывающим сложности в профессиональном самоопределении, подростки 8-11 классов, психологи, работающие в старшем звене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 xml:space="preserve">В мастер-классе представлена авторская рабочая тетрадь как инструмент по работе с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эннеаграммой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 которая способствует полноценному восприятию и пониманию своего типа личности, своих сильных и слабых сторон,  а также реализация себя в будущей профессиональной сфере.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Планируемые результаты: сформировать представление о своей будущей профессиональной сфере, познакомить с понятием "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эннеаграмма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", внедрить как инструмент работы в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профориентационной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деятельности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7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1455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13.20-14.00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Черкашева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Любовь Николаевна,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МБДОУ детский сад №77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«Профилактика и коррекция эмоционального неблагополучия у детей дошкольного возраста посредством применения элементов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Арт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терапии»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Развитие эмоциональной сферы занимает важное место в становлении личности ребёнка 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Не является новостью, что в последние годы становится  всё больше детей  с нарушениями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психоэмоционального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развития. следовательно, педагогам необходимо владеть  методами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психопрофилактики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и коррекции для устранения  негативных эмоциональных состояний у детей. В детском возрасте наиболее эффективным методом профилактики и коррекции неблагополучных эмоциональных состояний является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арт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терапия. Одним  из эффективных  является терапия с помощью рисунка. На занятиях творчеством прорабатываются такие явления как негативизм, агрессивность, страхи, тревожность, улучшается общее состояние ребёнка, развиваются творческие способности, повышается самооценка и самоконтроль. Представленный из опыта работы материал может пополнить методические копилки педагогов- психологов, педагогов </w:t>
            </w: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дополнительного образования и воспитателей.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8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950"/>
        </w:trPr>
        <w:tc>
          <w:tcPr>
            <w:tcW w:w="136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13.20-14.40</w:t>
            </w:r>
          </w:p>
        </w:tc>
        <w:tc>
          <w:tcPr>
            <w:tcW w:w="110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 час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20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Лявукова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Елена Владимировна,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МБДОУ детский сад N352</w:t>
            </w:r>
          </w:p>
        </w:tc>
        <w:tc>
          <w:tcPr>
            <w:tcW w:w="5209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«Сказочный хоровод»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Профилактика эмоционального выгорания педагогов.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Познакомимся с женскими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архитипами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в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сказкотерапии</w:t>
            </w:r>
            <w:proofErr w:type="spellEnd"/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Раскроем природу своей индивидуальности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Создадим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мандалу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"женского счастья"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Обретем внутреннюю поддержку с помощью сказочных героинь</w:t>
            </w:r>
          </w:p>
        </w:tc>
        <w:tc>
          <w:tcPr>
            <w:tcW w:w="419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19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797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8714F" w:rsidRPr="0078714F" w:rsidRDefault="0078714F" w:rsidP="0078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8714F" w:rsidRPr="0078714F" w:rsidRDefault="0078714F" w:rsidP="0078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8714F" w:rsidRPr="0078714F" w:rsidRDefault="0078714F" w:rsidP="0078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8714F" w:rsidRPr="0078714F" w:rsidRDefault="0078714F" w:rsidP="0078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</w:p>
        </w:tc>
      </w:tr>
      <w:tr w:rsidR="0078714F" w:rsidRPr="0078714F" w:rsidTr="0078714F">
        <w:trPr>
          <w:trHeight w:val="1425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14.10-14.50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Филипченко Елена Борисовна,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МБУ ЕЦПППН «Диалог»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«Профилактика психологического насилия в семье»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предупреждение насилия в семье, профилактика и предотвращение жестокого обращения с детьми; осознание ответственности родителей за воспитание детей.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Целевая аудитория: родители.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В результате работы на МК участники начнут замечать элементы психологического насилия в обыденной жизни, что  поможет снизить его проявления в межличностном общении с детьми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0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53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14.10-14.50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Иванищева Анна Сергеевна,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лицей №100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«Возможности использования открыток в работе психолога и педагога»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Цель: представить возможности использования открыток в работе психолога и педагога.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Мастер-класс адресован педагогам и педагогам-психологам.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В ходе мастер-класса будут представлены способы использования почтовых открыток в групповой, индивидуальной и коррекционной работе с обучающимися. Также будут раскрыты плюсы и минусы использования данной техники, проведен анализ работы с метафоричными картами и открытками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1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53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14.10-14.50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Берсенева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Ольга Сергеевна,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МАОУ-лицей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№173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«Формирование пространственных представлений на занятиях с детьми с ОВЗ»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Цль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: Создать условия для профессионального самосовершенствования педагогов.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Адресат: педагоги, работающие с детьми ОВЗ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На мастер классе будет представлены системы упражнений: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Освоение телесного пространства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Освоение внешнего пространства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Пространственные схемы и диктанты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Квазипространственные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речевые конструкции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Демонстрация некоторых игр и упражнений.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Моделирование.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2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536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15:00-15:40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Тактуева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 xml:space="preserve"> Юлия Германовна,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МБОУ Гимназия № 5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«Техники фототерапии в работе психолога»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Фототерапия – направление 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арт-терапии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 связанное с применением фотографии для решения разного рода психологических проблем, а также для развития и гармонизации личности. Фототерапия является одним из относительно новых направлений психотерапевтической практики. Его популярность обусловлена возросшим интересом людей к фотографированию в целом, увеличением технического арсенала средств фотографирования: фотоаппараты, камеры, телефоны и т. д.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Цель мастер-класса: расширить представление участников о возможности использования фототерапии в работе психолога.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Eчастники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 xml:space="preserve"> - практикующие психологи, педагоги-психологи.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В ходе мастер-класса участникам будет представлен теоретический материал по теме, а также продемонстрированы техники. 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3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567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15:00-15:40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40 мин.</w:t>
            </w:r>
          </w:p>
        </w:tc>
        <w:tc>
          <w:tcPr>
            <w:tcW w:w="36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Трофимова Татьяна Владиславовна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МАОУ Лицей № 109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«</w:t>
            </w:r>
            <w:proofErr w:type="spellStart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Психосоматика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»</w:t>
            </w:r>
          </w:p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proofErr w:type="spellStart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Психосоматика</w:t>
            </w:r>
            <w:proofErr w:type="spellEnd"/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, как симптом защитного механизма у детей и взрослых. Как распознать и как с ней работать в системной терапии.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4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 на мастер-класс</w:t>
              </w:r>
            </w:hyperlink>
          </w:p>
        </w:tc>
      </w:tr>
      <w:tr w:rsidR="0078714F" w:rsidRPr="0078714F" w:rsidTr="0078714F">
        <w:trPr>
          <w:trHeight w:val="368"/>
        </w:trPr>
        <w:tc>
          <w:tcPr>
            <w:tcW w:w="13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lastRenderedPageBreak/>
              <w:t>15.45-16.15</w:t>
            </w:r>
          </w:p>
        </w:tc>
        <w:tc>
          <w:tcPr>
            <w:tcW w:w="1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30 мин.</w:t>
            </w:r>
          </w:p>
        </w:tc>
        <w:tc>
          <w:tcPr>
            <w:tcW w:w="8824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Торжественное закрытие городского фестиваля психолого-педагогических практик «Время открытий».</w:t>
            </w:r>
          </w:p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b/>
                <w:bCs/>
                <w:color w:val="383838"/>
                <w:sz w:val="25"/>
                <w:lang w:eastAsia="ru-RU"/>
              </w:rPr>
              <w:t>Фестивальный круг, приглашаются все.</w:t>
            </w:r>
          </w:p>
        </w:tc>
        <w:tc>
          <w:tcPr>
            <w:tcW w:w="41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hyperlink r:id="rId25" w:history="1">
              <w:r w:rsidRPr="0078714F">
                <w:rPr>
                  <w:rFonts w:ascii="Times New Roman" w:eastAsia="Times New Roman" w:hAnsi="Times New Roman" w:cs="Times New Roman"/>
                  <w:color w:val="0000FF"/>
                  <w:sz w:val="25"/>
                  <w:lang w:eastAsia="ru-RU"/>
                </w:rPr>
                <w:t>вход</w:t>
              </w:r>
            </w:hyperlink>
          </w:p>
        </w:tc>
      </w:tr>
      <w:tr w:rsidR="0078714F" w:rsidRPr="0078714F" w:rsidTr="0078714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8714F" w:rsidRPr="0078714F" w:rsidRDefault="0078714F" w:rsidP="0078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</w:pPr>
            <w:r w:rsidRPr="0078714F"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  <w:lang w:eastAsia="ru-RU"/>
              </w:rPr>
              <w:t> </w:t>
            </w:r>
          </w:p>
        </w:tc>
      </w:tr>
    </w:tbl>
    <w:p w:rsidR="0078714F" w:rsidRPr="0078714F" w:rsidRDefault="0078714F" w:rsidP="0078714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83838"/>
          <w:sz w:val="25"/>
          <w:szCs w:val="25"/>
          <w:lang w:eastAsia="ru-RU"/>
        </w:rPr>
      </w:pPr>
      <w:r w:rsidRPr="0078714F">
        <w:rPr>
          <w:rFonts w:ascii="Times New Roman" w:eastAsia="Times New Roman" w:hAnsi="Times New Roman" w:cs="Times New Roman"/>
          <w:color w:val="383838"/>
          <w:sz w:val="25"/>
          <w:szCs w:val="25"/>
          <w:lang w:eastAsia="ru-RU"/>
        </w:rPr>
        <w:t> </w:t>
      </w:r>
    </w:p>
    <w:p w:rsidR="00B131C1" w:rsidRDefault="00B131C1"/>
    <w:sectPr w:rsidR="00B131C1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78714F"/>
    <w:rsid w:val="00045A66"/>
    <w:rsid w:val="000B1F4E"/>
    <w:rsid w:val="003E4D85"/>
    <w:rsid w:val="004762A1"/>
    <w:rsid w:val="00483224"/>
    <w:rsid w:val="006517F1"/>
    <w:rsid w:val="006761DC"/>
    <w:rsid w:val="0078714F"/>
    <w:rsid w:val="00804D6A"/>
    <w:rsid w:val="008A797A"/>
    <w:rsid w:val="008F3FF1"/>
    <w:rsid w:val="009E08E1"/>
    <w:rsid w:val="00A502FA"/>
    <w:rsid w:val="00B131C1"/>
    <w:rsid w:val="00BD09B5"/>
    <w:rsid w:val="00C705B8"/>
    <w:rsid w:val="00CF32AA"/>
    <w:rsid w:val="00D45990"/>
    <w:rsid w:val="00F067A0"/>
    <w:rsid w:val="00F112A6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14F"/>
    <w:rPr>
      <w:b/>
      <w:bCs/>
    </w:rPr>
  </w:style>
  <w:style w:type="character" w:styleId="a5">
    <w:name w:val="Hyperlink"/>
    <w:basedOn w:val="a0"/>
    <w:uiPriority w:val="99"/>
    <w:semiHidden/>
    <w:unhideWhenUsed/>
    <w:rsid w:val="00787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13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18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7" Type="http://schemas.openxmlformats.org/officeDocument/2006/relationships/hyperlink" Target="https://jmeet.ekadm.ru/4%D0%A4%D0%B5%D1%81%D1%82%D0%B8%D0%B2%D0%B0%D0%BB%D1%8C%D0%92%D1%80%D0%B5%D0%BC%D1%8F%D0%BE%D1%82%D0%BA%D1%80%D1%8B%D1%82%D0%B8%D0%B9" TargetMode="External"/><Relationship Id="rId12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17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25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20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11" Type="http://schemas.openxmlformats.org/officeDocument/2006/relationships/hyperlink" Target="https://jmeet.ekadm.ru/4%D0%A4%D0%B5%D1%81%D1%82%D0%B8%D0%B2%D0%B0%D0%BB%D1%8C%D0%92%D1%80%D0%B5%D0%BC%D1%8F%D0%BE%D1%82%D0%BA%D1%80%D1%8B%D1%82%D0%B8%D0%B9" TargetMode="External"/><Relationship Id="rId24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5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15" Type="http://schemas.openxmlformats.org/officeDocument/2006/relationships/hyperlink" Target="https://jmeet.ekadm.ru/4%D0%A4%D0%B5%D1%81%D1%82%D0%B8%D0%B2%D0%B0%D0%BB%D1%8C%D0%92%D1%80%D0%B5%D0%BC%D1%8F%D0%BE%D1%82%D0%BA%D1%80%D1%8B%D1%82%D0%B8%D0%B9" TargetMode="External"/><Relationship Id="rId23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10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19" Type="http://schemas.openxmlformats.org/officeDocument/2006/relationships/hyperlink" Target="https://jmeet.ekadm.ru/4%D0%A4%D0%B5%D1%81%D1%82%D0%B8%D0%B2%D0%B0%D0%BB%D1%8C%D0%92%D1%80%D0%B5%D0%BC%D1%8F%D0%BE%D1%82%D0%BA%D1%80%D1%8B%D1%82%D0%B8%D0%B9" TargetMode="External"/><Relationship Id="rId4" Type="http://schemas.openxmlformats.org/officeDocument/2006/relationships/hyperlink" Target="https://jmeet.ekadm.ru/1%D0%A4%D0%B5%D1%81%D1%82%D0%B8%D0%B2%D0%B0%D0%BB%D1%8C%D0%92%D1%80%D0%B5%D0%BC%D1%8F%D0%BE%D1%82%D0%BA%D1%80%D1%8B%D1%82%D0%B8%D0%B9" TargetMode="External"/><Relationship Id="rId9" Type="http://schemas.openxmlformats.org/officeDocument/2006/relationships/hyperlink" Target="https://jmeet.ekadm.ru/2%D0%A4%D0%B5%D1%81%D1%82%D0%B8%D0%B2%D0%B0%D0%BB%D1%8C%D0%92%D1%80%D0%B5%D0%BC%D1%8F%D0%BE%D1%82%D0%BA%D1%80%D1%8B%D1%82%D0%B8%D0%B9" TargetMode="External"/><Relationship Id="rId14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22" Type="http://schemas.openxmlformats.org/officeDocument/2006/relationships/hyperlink" Target="https://jmeet.ekadm.ru/3%D0%A4%D0%B5%D1%81%D1%82%D0%B8%D0%B2%D0%B0%D0%BB%D1%8C%D0%92%D1%80%D0%B5%D0%BC%D1%8F%D0%BE%D1%82%D0%BA%D1%80%D1%8B%D1%82%D0%B8%D0%B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2024-03-25T07:34:00Z</dcterms:created>
  <dcterms:modified xsi:type="dcterms:W3CDTF">2024-03-25T07:34:00Z</dcterms:modified>
</cp:coreProperties>
</file>